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AFFCD" w14:textId="77777777" w:rsidR="00EE2A58" w:rsidRPr="00967CFB" w:rsidRDefault="00EE2A58" w:rsidP="00EE2A58">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Pr>
          <w:rFonts w:ascii="Arial" w:hAnsi="Arial" w:cs="Arial"/>
          <w:b/>
          <w:bCs/>
          <w:sz w:val="28"/>
        </w:rPr>
        <w:t>XXXX</w:t>
      </w:r>
    </w:p>
    <w:p w14:paraId="4C1456A8" w14:textId="77777777" w:rsidR="00EE2A58" w:rsidRPr="009513AC" w:rsidRDefault="00EE2A58" w:rsidP="00EE2A58">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434D362F" w14:textId="77777777" w:rsidR="00EE2A58" w:rsidRPr="00F04343" w:rsidRDefault="00EE2A58" w:rsidP="00EE2A58">
      <w:pPr>
        <w:rPr>
          <w:szCs w:val="20"/>
        </w:rPr>
      </w:pPr>
    </w:p>
    <w:bookmarkEnd w:id="1"/>
    <w:p w14:paraId="04248A09" w14:textId="77777777" w:rsidR="00293878" w:rsidRPr="008F1C4E" w:rsidRDefault="00293878" w:rsidP="00293878">
      <w:pPr>
        <w:pStyle w:val="3GPPHeader"/>
        <w:rPr>
          <w:sz w:val="22"/>
          <w:lang w:val="sv-FI"/>
        </w:rPr>
      </w:pPr>
      <w:r w:rsidRPr="008F1C4E">
        <w:rPr>
          <w:sz w:val="22"/>
          <w:lang w:val="sv-FI"/>
        </w:rPr>
        <w:t>Agenda Item:</w:t>
      </w:r>
      <w:r w:rsidRPr="008F1C4E">
        <w:rPr>
          <w:sz w:val="22"/>
          <w:lang w:val="sv-FI"/>
        </w:rPr>
        <w:tab/>
      </w:r>
      <w:r w:rsidR="00BD7CBB">
        <w:rPr>
          <w:sz w:val="22"/>
          <w:lang w:val="sv-FI"/>
        </w:rPr>
        <w:t>8.11</w:t>
      </w:r>
    </w:p>
    <w:p w14:paraId="08D03066" w14:textId="77777777" w:rsidR="00293878" w:rsidRPr="00CE0424" w:rsidRDefault="00293878" w:rsidP="00293878">
      <w:pPr>
        <w:pStyle w:val="3GPPHeader"/>
        <w:rPr>
          <w:sz w:val="22"/>
        </w:rPr>
      </w:pPr>
      <w:r>
        <w:rPr>
          <w:sz w:val="22"/>
        </w:rPr>
        <w:t>Source:</w:t>
      </w:r>
      <w:r w:rsidRPr="00CE0424">
        <w:rPr>
          <w:sz w:val="22"/>
        </w:rPr>
        <w:tab/>
      </w:r>
      <w:r>
        <w:rPr>
          <w:sz w:val="22"/>
        </w:rPr>
        <w:t>Ad-Hoc Chair (Huawei)</w:t>
      </w:r>
    </w:p>
    <w:p w14:paraId="35DD6437" w14:textId="77777777" w:rsidR="00293878" w:rsidRPr="00CE0424" w:rsidRDefault="00293878" w:rsidP="00293878">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BD7CBB">
        <w:rPr>
          <w:sz w:val="22"/>
        </w:rPr>
        <w:t xml:space="preserve">8.1 </w:t>
      </w:r>
      <w:r w:rsidR="00BD7CBB" w:rsidRPr="00BD7CBB">
        <w:rPr>
          <w:sz w:val="22"/>
        </w:rPr>
        <w:tab/>
        <w:t>Maintenance on Non-Terrestrial Networks (NTN) for NR Phase 3, Internet of Things (IoT) Phase 3, and IoT-NTN TDD mode</w:t>
      </w:r>
    </w:p>
    <w:p w14:paraId="095A5D70" w14:textId="77777777" w:rsidR="00293878" w:rsidRPr="00CE0424" w:rsidRDefault="00293878" w:rsidP="00293878">
      <w:pPr>
        <w:pStyle w:val="3GPPHeader"/>
        <w:rPr>
          <w:sz w:val="22"/>
        </w:rPr>
      </w:pPr>
      <w:r w:rsidRPr="00CE0424">
        <w:rPr>
          <w:sz w:val="22"/>
        </w:rPr>
        <w:t>Document for:</w:t>
      </w:r>
      <w:r w:rsidRPr="00CE0424">
        <w:rPr>
          <w:sz w:val="22"/>
        </w:rPr>
        <w:tab/>
      </w:r>
      <w:r w:rsidRPr="009027D4">
        <w:rPr>
          <w:sz w:val="22"/>
        </w:rPr>
        <w:t>Discussion, Decision</w:t>
      </w:r>
    </w:p>
    <w:p w14:paraId="6ABF41CA" w14:textId="77777777" w:rsidR="00293878" w:rsidRPr="0052548E" w:rsidRDefault="00293878" w:rsidP="00293878">
      <w:pPr>
        <w:pBdr>
          <w:bottom w:val="single" w:sz="4" w:space="1" w:color="auto"/>
        </w:pBdr>
      </w:pPr>
    </w:p>
    <w:p w14:paraId="464BD3C0" w14:textId="77777777" w:rsidR="00BE5FBB" w:rsidRPr="00C13CE0" w:rsidRDefault="00BE5FBB" w:rsidP="00906478">
      <w:pPr>
        <w:rPr>
          <w:rFonts w:ascii="Times New Roman" w:eastAsia="DengXian" w:hAnsi="Times New Roman"/>
          <w:lang w:eastAsia="zh-CN"/>
        </w:rPr>
      </w:pPr>
    </w:p>
    <w:p w14:paraId="66073FC5" w14:textId="77777777" w:rsidR="00D93CA5" w:rsidRDefault="00D93CA5" w:rsidP="00DA5FB9">
      <w:pPr>
        <w:pStyle w:val="Heading2"/>
        <w:numPr>
          <w:ilvl w:val="1"/>
          <w:numId w:val="15"/>
        </w:numPr>
        <w:rPr>
          <w:rFonts w:eastAsia="DengXian"/>
          <w:color w:val="000000"/>
          <w:lang w:val="en-US" w:eastAsia="zh-CN"/>
        </w:rPr>
      </w:pPr>
      <w:bookmarkStart w:id="2" w:name="_Toc197093429"/>
      <w:r w:rsidRPr="00D93CA5">
        <w:rPr>
          <w:rFonts w:eastAsia="DengXian" w:hint="eastAsia"/>
          <w:color w:val="000000"/>
          <w:lang w:val="en-US" w:eastAsia="zh-CN"/>
        </w:rPr>
        <w:t>Maintenance on</w:t>
      </w:r>
      <w:r w:rsidRPr="00D93CA5">
        <w:rPr>
          <w:rFonts w:eastAsia="DengXian"/>
          <w:color w:val="000000"/>
          <w:lang w:val="en-US" w:eastAsia="zh-CN"/>
        </w:rPr>
        <w:t xml:space="preserve"> Non-Terrestrial Networks (NTN) for NR Phase 3, Internet of Things (IoT) Phase 3, and IoT-NTN TDD mode</w:t>
      </w:r>
      <w:bookmarkEnd w:id="2"/>
    </w:p>
    <w:p w14:paraId="3F264C4C" w14:textId="77777777" w:rsidR="0050470C" w:rsidRDefault="0050470C" w:rsidP="0050470C">
      <w:pPr>
        <w:rPr>
          <w:highlight w:val="cyan"/>
          <w:lang w:eastAsia="x-none"/>
        </w:rPr>
      </w:pPr>
      <w:r w:rsidRPr="00473A1E">
        <w:rPr>
          <w:highlight w:val="cyan"/>
          <w:lang w:eastAsia="x-none"/>
        </w:rPr>
        <w:t>[1</w:t>
      </w:r>
      <w:r>
        <w:rPr>
          <w:highlight w:val="cyan"/>
          <w:lang w:eastAsia="x-none"/>
        </w:rPr>
        <w:t>2</w:t>
      </w:r>
      <w:r>
        <w:rPr>
          <w:rFonts w:eastAsia="DengXian" w:hint="eastAsia"/>
          <w:highlight w:val="cyan"/>
          <w:lang w:eastAsia="zh-CN"/>
        </w:rPr>
        <w:t>2</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3B49D062" w14:textId="77777777" w:rsidR="0050470C" w:rsidRPr="00D257AB" w:rsidRDefault="0050470C" w:rsidP="00DA5FB9">
      <w:pPr>
        <w:numPr>
          <w:ilvl w:val="0"/>
          <w:numId w:val="12"/>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CC121A" w14:textId="77777777" w:rsidR="0050470C" w:rsidRDefault="0050470C" w:rsidP="0050470C">
      <w:pPr>
        <w:rPr>
          <w:rFonts w:eastAsia="DengXian"/>
          <w:lang w:val="en-US" w:eastAsia="zh-CN"/>
        </w:rPr>
      </w:pPr>
    </w:p>
    <w:p w14:paraId="44DF2266" w14:textId="77777777" w:rsidR="0050470C" w:rsidRDefault="0050470C" w:rsidP="0050470C">
      <w:pPr>
        <w:rPr>
          <w:rFonts w:eastAsia="DengXian"/>
          <w:lang w:val="en-US" w:eastAsia="zh-CN"/>
        </w:rPr>
      </w:pPr>
    </w:p>
    <w:p w14:paraId="3F376A50" w14:textId="2C95291B" w:rsidR="00D93CA5" w:rsidRDefault="00D93CA5" w:rsidP="00D93CA5">
      <w:pPr>
        <w:rPr>
          <w:rFonts w:ascii="Times New Roman" w:eastAsia="Times New Roman" w:hAnsi="Times New Roman"/>
        </w:rPr>
      </w:pPr>
      <w:r w:rsidRPr="00351D92">
        <w:rPr>
          <w:rFonts w:ascii="Times New Roman" w:eastAsia="Times New Roman" w:hAnsi="Times New Roman"/>
          <w:b/>
          <w:bCs/>
        </w:rPr>
        <w:t>R1-2505282</w:t>
      </w:r>
      <w:r>
        <w:rPr>
          <w:rFonts w:ascii="Times New Roman" w:eastAsia="Times New Roman" w:hAnsi="Times New Roman"/>
        </w:rPr>
        <w:tab/>
        <w:t>Maintenance on 3 MHz CBW and on Ku-band for NR-NTN</w:t>
      </w:r>
      <w:r>
        <w:rPr>
          <w:rFonts w:ascii="Times New Roman" w:eastAsia="Times New Roman" w:hAnsi="Times New Roman"/>
        </w:rPr>
        <w:tab/>
        <w:t>Ericsson</w:t>
      </w:r>
    </w:p>
    <w:p w14:paraId="7156AE06" w14:textId="255F0562" w:rsidR="00351D92" w:rsidRDefault="00351D92" w:rsidP="00D93CA5">
      <w:pPr>
        <w:rPr>
          <w:rFonts w:ascii="Times New Roman" w:eastAsia="Times New Roman" w:hAnsi="Times New Roman"/>
        </w:rPr>
      </w:pPr>
    </w:p>
    <w:p w14:paraId="495E34FA" w14:textId="72F218D3" w:rsidR="00351D92" w:rsidRPr="00351D92" w:rsidRDefault="00351D92" w:rsidP="00D93CA5">
      <w:pPr>
        <w:rPr>
          <w:rFonts w:ascii="Times New Roman" w:eastAsia="Times New Roman" w:hAnsi="Times New Roman"/>
          <w:b/>
          <w:bCs/>
        </w:rPr>
      </w:pPr>
      <w:r w:rsidRPr="00351D92">
        <w:rPr>
          <w:rFonts w:ascii="Times New Roman" w:eastAsia="Times New Roman" w:hAnsi="Times New Roman" w:hint="eastAsia"/>
          <w:b/>
          <w:bCs/>
        </w:rPr>
        <w:t>C</w:t>
      </w:r>
      <w:r w:rsidRPr="00351D92">
        <w:rPr>
          <w:rFonts w:ascii="Times New Roman" w:eastAsia="Times New Roman" w:hAnsi="Times New Roman"/>
          <w:b/>
          <w:bCs/>
        </w:rPr>
        <w:t>onclusion</w:t>
      </w:r>
    </w:p>
    <w:p w14:paraId="4CAF4DCA" w14:textId="2310AF66" w:rsidR="00351D92" w:rsidRDefault="00351D92" w:rsidP="00D93CA5">
      <w:pPr>
        <w:rPr>
          <w:rFonts w:ascii="Times New Roman" w:eastAsia="Times New Roman" w:hAnsi="Times New Roman"/>
        </w:rPr>
      </w:pPr>
      <w:r>
        <w:rPr>
          <w:rFonts w:ascii="Times New Roman" w:eastAsia="Times New Roman" w:hAnsi="Times New Roman" w:hint="eastAsia"/>
        </w:rPr>
        <w:t>T</w:t>
      </w:r>
      <w:r>
        <w:rPr>
          <w:rFonts w:ascii="Times New Roman" w:eastAsia="Times New Roman" w:hAnsi="Times New Roman"/>
        </w:rPr>
        <w:t>P1 is postponed to RAN1#122bis for further checking.</w:t>
      </w:r>
    </w:p>
    <w:p w14:paraId="2003107B" w14:textId="77777777" w:rsidR="00351D92" w:rsidRPr="00351D92" w:rsidRDefault="00351D92" w:rsidP="00D93CA5"/>
    <w:p w14:paraId="4BF64EF0" w14:textId="77777777" w:rsidR="00D93CA5" w:rsidRPr="00091A29" w:rsidRDefault="00D93CA5" w:rsidP="00DA5FB9">
      <w:pPr>
        <w:pStyle w:val="Heading3"/>
        <w:numPr>
          <w:ilvl w:val="2"/>
          <w:numId w:val="15"/>
        </w:numPr>
        <w:rPr>
          <w:bCs/>
        </w:rPr>
      </w:pPr>
      <w:bookmarkStart w:id="3" w:name="_Toc197093430"/>
      <w:r w:rsidRPr="00091A29">
        <w:rPr>
          <w:bCs/>
        </w:rPr>
        <w:t>NR-NTN downlink coverage enhancement</w:t>
      </w:r>
      <w:bookmarkEnd w:id="3"/>
    </w:p>
    <w:p w14:paraId="433F18CA" w14:textId="77777777" w:rsidR="00D93CA5" w:rsidRDefault="00D93CA5" w:rsidP="00D93CA5">
      <w:r>
        <w:rPr>
          <w:rFonts w:ascii="Times New Roman" w:eastAsia="Times New Roman" w:hAnsi="Times New Roman"/>
        </w:rPr>
        <w:t>R1-2505216</w:t>
      </w:r>
      <w:r>
        <w:rPr>
          <w:rFonts w:ascii="Times New Roman" w:eastAsia="Times New Roman" w:hAnsi="Times New Roman"/>
        </w:rPr>
        <w:tab/>
        <w:t>Maintenance on downlink coverage enhancements for NR 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6A6E1C9" w14:textId="77777777" w:rsidR="00D93CA5" w:rsidRDefault="00D93CA5" w:rsidP="00D93CA5">
      <w:r>
        <w:rPr>
          <w:rFonts w:ascii="Times New Roman" w:eastAsia="Times New Roman" w:hAnsi="Times New Roman"/>
        </w:rPr>
        <w:t>R1-2505315</w:t>
      </w:r>
      <w:r>
        <w:rPr>
          <w:rFonts w:ascii="Times New Roman" w:eastAsia="Times New Roman" w:hAnsi="Times New Roman"/>
        </w:rPr>
        <w:tab/>
        <w:t>Maintenance on NR-NTN downlink coverage enhancement</w:t>
      </w:r>
      <w:r>
        <w:rPr>
          <w:rFonts w:ascii="Times New Roman" w:eastAsia="Times New Roman" w:hAnsi="Times New Roman"/>
        </w:rPr>
        <w:tab/>
        <w:t>CATT</w:t>
      </w:r>
    </w:p>
    <w:p w14:paraId="2B30C525" w14:textId="77777777" w:rsidR="00D93CA5" w:rsidRDefault="00D93CA5" w:rsidP="00D93CA5">
      <w:r>
        <w:rPr>
          <w:rFonts w:ascii="Times New Roman" w:eastAsia="Times New Roman" w:hAnsi="Times New Roman"/>
        </w:rPr>
        <w:t>R1-2505360</w:t>
      </w:r>
      <w:r>
        <w:rPr>
          <w:rFonts w:ascii="Times New Roman" w:eastAsia="Times New Roman" w:hAnsi="Times New Roman"/>
        </w:rPr>
        <w:tab/>
        <w:t>Maintenance on NR-NTN downlink coverage enhancement</w:t>
      </w:r>
      <w:r>
        <w:rPr>
          <w:rFonts w:ascii="Times New Roman" w:eastAsia="Times New Roman" w:hAnsi="Times New Roman"/>
        </w:rPr>
        <w:tab/>
        <w:t>THALES</w:t>
      </w:r>
    </w:p>
    <w:p w14:paraId="0907F037" w14:textId="77777777" w:rsidR="00D93CA5" w:rsidRDefault="00D93CA5" w:rsidP="00D93CA5">
      <w:r>
        <w:rPr>
          <w:rFonts w:ascii="Times New Roman" w:eastAsia="Times New Roman" w:hAnsi="Times New Roman"/>
        </w:rPr>
        <w:t>R1-2505387</w:t>
      </w:r>
      <w:r>
        <w:rPr>
          <w:rFonts w:ascii="Times New Roman" w:eastAsia="Times New Roman" w:hAnsi="Times New Roman"/>
        </w:rPr>
        <w:tab/>
        <w:t>Maintenance on NR-NTN downlink coverage enhancement</w:t>
      </w:r>
      <w:r>
        <w:rPr>
          <w:rFonts w:ascii="Times New Roman" w:eastAsia="Times New Roman" w:hAnsi="Times New Roman"/>
        </w:rPr>
        <w:tab/>
        <w:t>vivo</w:t>
      </w:r>
    </w:p>
    <w:p w14:paraId="1097244F" w14:textId="77777777" w:rsidR="00D93CA5" w:rsidRDefault="00D93CA5" w:rsidP="00D93CA5">
      <w:r>
        <w:rPr>
          <w:rFonts w:ascii="Times New Roman" w:eastAsia="Times New Roman" w:hAnsi="Times New Roman"/>
        </w:rPr>
        <w:t>R1-2505437</w:t>
      </w:r>
      <w:r>
        <w:rPr>
          <w:rFonts w:ascii="Times New Roman" w:eastAsia="Times New Roman" w:hAnsi="Times New Roman"/>
        </w:rPr>
        <w:tab/>
        <w:t>Remaining issues on NR-NTN downlink coverage enhancement</w:t>
      </w:r>
      <w:r>
        <w:rPr>
          <w:rFonts w:ascii="Times New Roman" w:eastAsia="Times New Roman" w:hAnsi="Times New Roman"/>
        </w:rPr>
        <w:tab/>
        <w:t>Xiaomi</w:t>
      </w:r>
    </w:p>
    <w:p w14:paraId="11589244" w14:textId="77777777" w:rsidR="00D93CA5" w:rsidRDefault="00D93CA5" w:rsidP="00D93CA5">
      <w:r>
        <w:rPr>
          <w:rFonts w:ascii="Times New Roman" w:eastAsia="Times New Roman" w:hAnsi="Times New Roman"/>
        </w:rPr>
        <w:t>R1-2505475</w:t>
      </w:r>
      <w:r>
        <w:rPr>
          <w:rFonts w:ascii="Times New Roman" w:eastAsia="Times New Roman" w:hAnsi="Times New Roman"/>
        </w:rPr>
        <w:tab/>
        <w:t>Maintenance on NR-NTN downlink coverage enhancement</w:t>
      </w:r>
      <w:r>
        <w:rPr>
          <w:rFonts w:ascii="Times New Roman" w:eastAsia="Times New Roman" w:hAnsi="Times New Roman"/>
        </w:rPr>
        <w:tab/>
        <w:t>Ericsson</w:t>
      </w:r>
    </w:p>
    <w:p w14:paraId="0DEFEA96" w14:textId="77777777" w:rsidR="00D93CA5" w:rsidRDefault="00D93CA5" w:rsidP="00D93CA5">
      <w:r>
        <w:rPr>
          <w:rFonts w:ascii="Times New Roman" w:eastAsia="Times New Roman" w:hAnsi="Times New Roman"/>
        </w:rPr>
        <w:t>R1-2505500</w:t>
      </w:r>
      <w:r>
        <w:rPr>
          <w:rFonts w:ascii="Times New Roman" w:eastAsia="Times New Roman" w:hAnsi="Times New Roman"/>
        </w:rPr>
        <w:tab/>
        <w:t>Remaining issues on DL coverage enhancement for NR NTN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8073297" w14:textId="77777777" w:rsidR="00D93CA5" w:rsidRDefault="00D93CA5" w:rsidP="00D93CA5">
      <w:r>
        <w:rPr>
          <w:rFonts w:ascii="Times New Roman" w:eastAsia="Times New Roman" w:hAnsi="Times New Roman"/>
        </w:rPr>
        <w:t>R1-2505552</w:t>
      </w:r>
      <w:r>
        <w:rPr>
          <w:rFonts w:ascii="Times New Roman" w:eastAsia="Times New Roman" w:hAnsi="Times New Roman"/>
        </w:rPr>
        <w:tab/>
        <w:t>Remaining issues on NR-NTN downlink coverage enhancement</w:t>
      </w:r>
      <w:r>
        <w:rPr>
          <w:rFonts w:ascii="Times New Roman" w:eastAsia="Times New Roman" w:hAnsi="Times New Roman"/>
        </w:rPr>
        <w:tab/>
        <w:t>Samsung</w:t>
      </w:r>
    </w:p>
    <w:p w14:paraId="572CAA3D" w14:textId="77777777" w:rsidR="00D93CA5" w:rsidRDefault="00D93CA5" w:rsidP="00D93CA5">
      <w:r>
        <w:rPr>
          <w:rFonts w:ascii="Times New Roman" w:eastAsia="Times New Roman" w:hAnsi="Times New Roman"/>
        </w:rPr>
        <w:t>R1-2505608</w:t>
      </w:r>
      <w:r>
        <w:rPr>
          <w:rFonts w:ascii="Times New Roman" w:eastAsia="Times New Roman" w:hAnsi="Times New Roman"/>
        </w:rPr>
        <w:tab/>
        <w:t>Maintenance of Rel.19 NR-NTN Downlink Coverage Enhancement</w:t>
      </w:r>
      <w:r>
        <w:rPr>
          <w:rFonts w:ascii="Times New Roman" w:eastAsia="Times New Roman" w:hAnsi="Times New Roman"/>
        </w:rPr>
        <w:tab/>
        <w:t>Panasonic</w:t>
      </w:r>
    </w:p>
    <w:p w14:paraId="678BC8C4" w14:textId="77777777" w:rsidR="00D93CA5" w:rsidRDefault="00D93CA5" w:rsidP="00D93CA5">
      <w:r>
        <w:rPr>
          <w:rFonts w:ascii="Times New Roman" w:eastAsia="Times New Roman" w:hAnsi="Times New Roman"/>
        </w:rPr>
        <w:t>R1-2505620</w:t>
      </w:r>
      <w:r>
        <w:rPr>
          <w:rFonts w:ascii="Times New Roman" w:eastAsia="Times New Roman" w:hAnsi="Times New Roman"/>
        </w:rPr>
        <w:tab/>
        <w:t>Maintenance on NR-NTN downlink coverage enhancement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78A1E28A" w14:textId="77777777" w:rsidR="00D93CA5" w:rsidRDefault="00D93CA5" w:rsidP="00D93CA5">
      <w:r>
        <w:rPr>
          <w:rFonts w:ascii="Times New Roman" w:eastAsia="Times New Roman" w:hAnsi="Times New Roman"/>
        </w:rPr>
        <w:t>R1-2505711</w:t>
      </w:r>
      <w:r>
        <w:rPr>
          <w:rFonts w:ascii="Times New Roman" w:eastAsia="Times New Roman" w:hAnsi="Times New Roman"/>
        </w:rPr>
        <w:tab/>
        <w:t>Discussion on NR-NTN downlink coverage enhancement</w:t>
      </w:r>
      <w:r>
        <w:rPr>
          <w:rFonts w:ascii="Times New Roman" w:eastAsia="Times New Roman" w:hAnsi="Times New Roman"/>
        </w:rPr>
        <w:tab/>
        <w:t>OPPO</w:t>
      </w:r>
    </w:p>
    <w:p w14:paraId="757CB214" w14:textId="77777777" w:rsidR="00D93CA5" w:rsidRDefault="00D93CA5" w:rsidP="00D93CA5">
      <w:r>
        <w:rPr>
          <w:rFonts w:ascii="Times New Roman" w:eastAsia="Times New Roman" w:hAnsi="Times New Roman"/>
        </w:rPr>
        <w:t>R1-2505887</w:t>
      </w:r>
      <w:r>
        <w:rPr>
          <w:rFonts w:ascii="Times New Roman" w:eastAsia="Times New Roman" w:hAnsi="Times New Roman"/>
        </w:rPr>
        <w:tab/>
        <w:t>Maintenance of NR-NTN Downlink Coverage Enhancement</w:t>
      </w:r>
      <w:r>
        <w:rPr>
          <w:rFonts w:ascii="Times New Roman" w:eastAsia="Times New Roman" w:hAnsi="Times New Roman"/>
        </w:rPr>
        <w:tab/>
        <w:t>Apple</w:t>
      </w:r>
    </w:p>
    <w:p w14:paraId="4BC8A379" w14:textId="77777777" w:rsidR="00D93CA5" w:rsidRDefault="00D93CA5" w:rsidP="00D93CA5">
      <w:r>
        <w:rPr>
          <w:rFonts w:ascii="Times New Roman" w:eastAsia="Times New Roman" w:hAnsi="Times New Roman"/>
        </w:rPr>
        <w:t>R1-2506038</w:t>
      </w:r>
      <w:r>
        <w:rPr>
          <w:rFonts w:ascii="Times New Roman" w:eastAsia="Times New Roman" w:hAnsi="Times New Roman"/>
        </w:rPr>
        <w:tab/>
        <w:t>NR-NTN downlink coverage enhancement</w:t>
      </w:r>
      <w:r>
        <w:rPr>
          <w:rFonts w:ascii="Times New Roman" w:eastAsia="Times New Roman" w:hAnsi="Times New Roman"/>
        </w:rPr>
        <w:tab/>
        <w:t>MediaTek Inc.</w:t>
      </w:r>
    </w:p>
    <w:p w14:paraId="6B343CAF" w14:textId="77777777" w:rsidR="00D93CA5" w:rsidRDefault="00D93CA5" w:rsidP="00D93CA5">
      <w:r>
        <w:rPr>
          <w:rFonts w:ascii="Times New Roman" w:eastAsia="Times New Roman" w:hAnsi="Times New Roman"/>
        </w:rPr>
        <w:t>R1-2506045</w:t>
      </w:r>
      <w:r>
        <w:rPr>
          <w:rFonts w:ascii="Times New Roman" w:eastAsia="Times New Roman" w:hAnsi="Times New Roman"/>
        </w:rPr>
        <w:tab/>
        <w:t>Maintenance of DL coverage enhancements for NTN operation</w:t>
      </w:r>
      <w:r>
        <w:rPr>
          <w:rFonts w:ascii="Times New Roman" w:eastAsia="Times New Roman" w:hAnsi="Times New Roman"/>
        </w:rPr>
        <w:tab/>
        <w:t>Nokia</w:t>
      </w:r>
    </w:p>
    <w:p w14:paraId="4E08FCB6" w14:textId="77777777" w:rsidR="00D93CA5" w:rsidRDefault="00D93CA5" w:rsidP="00D93CA5">
      <w:r>
        <w:rPr>
          <w:rFonts w:ascii="Times New Roman" w:eastAsia="Times New Roman" w:hAnsi="Times New Roman"/>
        </w:rPr>
        <w:t>R1-2506083</w:t>
      </w:r>
      <w:r>
        <w:rPr>
          <w:rFonts w:ascii="Times New Roman" w:eastAsia="Times New Roman" w:hAnsi="Times New Roman"/>
        </w:rPr>
        <w:tab/>
        <w:t>Maintenance on NR-NTN DL coverage enhancement</w:t>
      </w:r>
      <w:r>
        <w:rPr>
          <w:rFonts w:ascii="Times New Roman" w:eastAsia="Times New Roman" w:hAnsi="Times New Roman"/>
        </w:rPr>
        <w:tab/>
        <w:t>CMCC</w:t>
      </w:r>
    </w:p>
    <w:p w14:paraId="49D3A4C3" w14:textId="77777777" w:rsidR="00D93CA5" w:rsidRPr="00D93CA5" w:rsidRDefault="00D93CA5" w:rsidP="00D93CA5">
      <w:pPr>
        <w:rPr>
          <w:rFonts w:ascii="Times New Roman" w:eastAsia="DengXian" w:hAnsi="Times New Roman"/>
          <w:color w:val="767171"/>
          <w:lang w:eastAsia="zh-CN"/>
        </w:rPr>
      </w:pPr>
      <w:r w:rsidRPr="00D93CA5">
        <w:rPr>
          <w:rFonts w:ascii="Times New Roman" w:eastAsia="Times New Roman" w:hAnsi="Times New Roman"/>
          <w:color w:val="767171"/>
        </w:rPr>
        <w:t>R1-2506189</w:t>
      </w:r>
      <w:r w:rsidRPr="00D93CA5">
        <w:rPr>
          <w:rFonts w:ascii="Times New Roman" w:eastAsia="Times New Roman" w:hAnsi="Times New Roman"/>
          <w:color w:val="767171"/>
        </w:rPr>
        <w:tab/>
        <w:t>Downlink coverage enhancement for NR NTN</w:t>
      </w:r>
      <w:r w:rsidRPr="00D93CA5">
        <w:rPr>
          <w:rFonts w:ascii="Times New Roman" w:eastAsia="Times New Roman" w:hAnsi="Times New Roman"/>
          <w:color w:val="767171"/>
        </w:rPr>
        <w:tab/>
        <w:t>Qualcomm Incorporated</w:t>
      </w:r>
    </w:p>
    <w:p w14:paraId="5764B417" w14:textId="77777777" w:rsidR="00D93CA5" w:rsidRPr="00D93CA5" w:rsidRDefault="00D93CA5" w:rsidP="00D93CA5">
      <w:pPr>
        <w:rPr>
          <w:rFonts w:eastAsia="DengXian"/>
          <w:color w:val="767171"/>
          <w:lang w:eastAsia="zh-CN"/>
        </w:rPr>
      </w:pPr>
      <w:r w:rsidRPr="00D93CA5">
        <w:rPr>
          <w:rFonts w:ascii="Times New Roman" w:eastAsia="DengXian" w:hAnsi="Times New Roman"/>
          <w:color w:val="767171"/>
          <w:lang w:eastAsia="zh-CN"/>
        </w:rPr>
        <w:tab/>
      </w:r>
      <w:r w:rsidRPr="00D93CA5">
        <w:rPr>
          <w:rFonts w:ascii="Times New Roman" w:eastAsia="DengXian" w:hAnsi="Times New Roman"/>
          <w:color w:val="767171"/>
          <w:lang w:eastAsia="zh-CN"/>
        </w:rPr>
        <w:tab/>
        <w:t>Withdrawn</w:t>
      </w:r>
    </w:p>
    <w:p w14:paraId="4D5DBBBC" w14:textId="77777777" w:rsidR="00D93CA5" w:rsidRDefault="00D93CA5" w:rsidP="00D93CA5">
      <w:r>
        <w:rPr>
          <w:rFonts w:ascii="Times New Roman" w:eastAsia="Times New Roman" w:hAnsi="Times New Roman"/>
        </w:rPr>
        <w:t>R1-2506280</w:t>
      </w:r>
      <w:r>
        <w:rPr>
          <w:rFonts w:ascii="Times New Roman" w:eastAsia="Times New Roman" w:hAnsi="Times New Roman"/>
        </w:rPr>
        <w:tab/>
        <w:t>Maintenance of DL coverage enhancement for NR-NTN</w:t>
      </w:r>
      <w:r>
        <w:rPr>
          <w:rFonts w:ascii="Times New Roman" w:eastAsia="Times New Roman" w:hAnsi="Times New Roman"/>
        </w:rPr>
        <w:tab/>
        <w:t>NTT DOCOMO, INC.</w:t>
      </w:r>
    </w:p>
    <w:p w14:paraId="1FF7EBEC" w14:textId="03DF8902" w:rsidR="00D93CA5" w:rsidRDefault="00D93CA5" w:rsidP="00D93CA5">
      <w:pPr>
        <w:rPr>
          <w:rFonts w:ascii="Times New Roman" w:eastAsia="Times New Roman" w:hAnsi="Times New Roman"/>
        </w:rPr>
      </w:pPr>
      <w:r>
        <w:rPr>
          <w:rFonts w:ascii="Times New Roman" w:eastAsia="Times New Roman" w:hAnsi="Times New Roman"/>
        </w:rPr>
        <w:t>R1-2506332</w:t>
      </w:r>
      <w:r>
        <w:rPr>
          <w:rFonts w:ascii="Times New Roman" w:eastAsia="Times New Roman" w:hAnsi="Times New Roman"/>
        </w:rPr>
        <w:tab/>
        <w:t>Discussion on Downlink Coverage Enhancement for NR NTN</w:t>
      </w:r>
      <w:r>
        <w:rPr>
          <w:rFonts w:ascii="Times New Roman" w:eastAsia="Times New Roman" w:hAnsi="Times New Roman"/>
        </w:rPr>
        <w:tab/>
        <w:t>Google</w:t>
      </w:r>
    </w:p>
    <w:p w14:paraId="3197BCBD" w14:textId="654E9853" w:rsidR="005D45E8" w:rsidRDefault="005D45E8" w:rsidP="00D93CA5">
      <w:pPr>
        <w:rPr>
          <w:rFonts w:ascii="Times New Roman" w:eastAsia="Times New Roman" w:hAnsi="Times New Roman"/>
        </w:rPr>
      </w:pPr>
    </w:p>
    <w:p w14:paraId="6EECE3B3" w14:textId="164BFD07" w:rsidR="005D45E8" w:rsidRDefault="005D45E8" w:rsidP="005D45E8">
      <w:pPr>
        <w:rPr>
          <w:rFonts w:ascii="Times New Roman" w:eastAsia="Times New Roman" w:hAnsi="Times New Roman"/>
        </w:rPr>
      </w:pPr>
      <w:r w:rsidRPr="00D45AF3">
        <w:rPr>
          <w:rFonts w:ascii="Times New Roman" w:eastAsia="Times New Roman" w:hAnsi="Times New Roman"/>
          <w:b/>
          <w:bCs/>
        </w:rPr>
        <w:t>R1-2506442</w:t>
      </w:r>
      <w:r w:rsidRPr="005D45E8">
        <w:rPr>
          <w:rFonts w:ascii="Times New Roman" w:eastAsia="Times New Roman" w:hAnsi="Times New Roman"/>
        </w:rPr>
        <w:tab/>
        <w:t>FL Summary #1 - maintenance on NR-NTN downlink coverage enhancements</w:t>
      </w:r>
      <w:r w:rsidRPr="005D45E8">
        <w:rPr>
          <w:rFonts w:ascii="Times New Roman" w:eastAsia="Times New Roman" w:hAnsi="Times New Roman"/>
        </w:rPr>
        <w:tab/>
        <w:t>Moderator (Thales)</w:t>
      </w:r>
    </w:p>
    <w:p w14:paraId="7C36C557" w14:textId="5C3D9C9B" w:rsidR="00D45AF3" w:rsidRDefault="00D45AF3" w:rsidP="005D45E8">
      <w:pPr>
        <w:rPr>
          <w:rFonts w:ascii="Times New Roman" w:eastAsia="Times New Roman" w:hAnsi="Times New Roman"/>
        </w:rPr>
      </w:pPr>
    </w:p>
    <w:p w14:paraId="42ADC5D8" w14:textId="397FAF95" w:rsidR="00D45AF3" w:rsidRDefault="00D45AF3" w:rsidP="005D45E8">
      <w:pPr>
        <w:rPr>
          <w:rFonts w:ascii="Times New Roman" w:eastAsia="Times New Roman" w:hAnsi="Times New Roman"/>
        </w:rPr>
      </w:pPr>
      <w:r w:rsidRPr="00D45AF3">
        <w:rPr>
          <w:rFonts w:ascii="Times New Roman" w:eastAsia="Times New Roman" w:hAnsi="Times New Roman" w:hint="eastAsia"/>
          <w:highlight w:val="green"/>
        </w:rPr>
        <w:t>A</w:t>
      </w:r>
      <w:r w:rsidRPr="00D45AF3">
        <w:rPr>
          <w:rFonts w:ascii="Times New Roman" w:eastAsia="Times New Roman" w:hAnsi="Times New Roman"/>
          <w:highlight w:val="green"/>
        </w:rPr>
        <w:t>greement</w:t>
      </w:r>
    </w:p>
    <w:p w14:paraId="727FB307" w14:textId="1CADD2EE" w:rsidR="00D45AF3" w:rsidRDefault="00D45AF3" w:rsidP="00D45AF3">
      <w:pPr>
        <w:rPr>
          <w:rFonts w:ascii="Times New Roman" w:eastAsia="Times New Roman" w:hAnsi="Times New Roman"/>
        </w:rPr>
      </w:pPr>
      <w:r>
        <w:rPr>
          <w:rFonts w:ascii="Times New Roman" w:eastAsia="Times New Roman" w:hAnsi="Times New Roman"/>
        </w:rPr>
        <w:t xml:space="preserve">The TP in </w:t>
      </w:r>
      <w:r w:rsidRPr="00D45AF3">
        <w:rPr>
          <w:rFonts w:ascii="Times New Roman" w:eastAsia="Times New Roman" w:hAnsi="Times New Roman"/>
        </w:rPr>
        <w:t>Proposal 6-1-v1</w:t>
      </w:r>
      <w:r>
        <w:rPr>
          <w:rFonts w:ascii="Times New Roman" w:eastAsia="Times New Roman" w:hAnsi="Times New Roman"/>
        </w:rPr>
        <w:t xml:space="preserve"> in section 11.1.1 of </w:t>
      </w:r>
      <w:r w:rsidRPr="00D45AF3">
        <w:rPr>
          <w:rFonts w:ascii="Times New Roman" w:eastAsia="Times New Roman" w:hAnsi="Times New Roman"/>
        </w:rPr>
        <w:t>R1-2506442</w:t>
      </w:r>
      <w:r>
        <w:rPr>
          <w:rFonts w:ascii="Times New Roman" w:eastAsia="Times New Roman" w:hAnsi="Times New Roman"/>
        </w:rPr>
        <w:t xml:space="preserve"> for </w:t>
      </w:r>
      <w:r w:rsidRPr="00D45AF3">
        <w:rPr>
          <w:rFonts w:ascii="Times New Roman" w:eastAsia="Times New Roman" w:hAnsi="Times New Roman"/>
        </w:rPr>
        <w:t>TS 38.213</w:t>
      </w:r>
      <w:r>
        <w:rPr>
          <w:rFonts w:ascii="Times New Roman" w:eastAsia="Times New Roman" w:hAnsi="Times New Roman"/>
        </w:rPr>
        <w:t xml:space="preserve"> is endorsed.</w:t>
      </w:r>
    </w:p>
    <w:p w14:paraId="4E5DE866" w14:textId="03A97BC2" w:rsidR="00D45AF3" w:rsidRDefault="00D45AF3" w:rsidP="005D45E8">
      <w:pPr>
        <w:rPr>
          <w:rFonts w:ascii="Times New Roman" w:eastAsia="Times New Roman" w:hAnsi="Times New Roman"/>
        </w:rPr>
      </w:pPr>
    </w:p>
    <w:p w14:paraId="467B8AF8" w14:textId="77777777" w:rsidR="00611E9E" w:rsidRDefault="00611E9E" w:rsidP="00611E9E">
      <w:pPr>
        <w:rPr>
          <w:rFonts w:ascii="Times New Roman" w:eastAsia="Times New Roman" w:hAnsi="Times New Roman"/>
        </w:rPr>
      </w:pPr>
      <w:r w:rsidRPr="00D45AF3">
        <w:rPr>
          <w:rFonts w:ascii="Times New Roman" w:eastAsia="Times New Roman" w:hAnsi="Times New Roman" w:hint="eastAsia"/>
          <w:highlight w:val="green"/>
        </w:rPr>
        <w:t>A</w:t>
      </w:r>
      <w:r w:rsidRPr="00D45AF3">
        <w:rPr>
          <w:rFonts w:ascii="Times New Roman" w:eastAsia="Times New Roman" w:hAnsi="Times New Roman"/>
          <w:highlight w:val="green"/>
        </w:rPr>
        <w:t>greement</w:t>
      </w:r>
    </w:p>
    <w:p w14:paraId="2811732C" w14:textId="77777777" w:rsidR="00D45AF3" w:rsidRDefault="00D45AF3" w:rsidP="00D45AF3">
      <w:pPr>
        <w:pStyle w:val="Doc-text2"/>
        <w:autoSpaceDN w:val="0"/>
        <w:ind w:left="0" w:firstLine="0"/>
        <w:rPr>
          <w:rFonts w:ascii="Times New Roman" w:hAnsi="Times New Roman"/>
          <w:lang w:val="en-US"/>
        </w:rPr>
      </w:pPr>
      <w:r>
        <w:rPr>
          <w:rFonts w:ascii="Times New Roman" w:hAnsi="Times New Roman"/>
          <w:lang w:val="en-US"/>
        </w:rPr>
        <w:t>Adopt the following TP for TS 38.213</w:t>
      </w:r>
    </w:p>
    <w:tbl>
      <w:tblPr>
        <w:tblStyle w:val="TableGrid"/>
        <w:tblW w:w="0" w:type="auto"/>
        <w:tblLook w:val="04A0" w:firstRow="1" w:lastRow="0" w:firstColumn="1" w:lastColumn="0" w:noHBand="0" w:noVBand="1"/>
      </w:tblPr>
      <w:tblGrid>
        <w:gridCol w:w="9365"/>
      </w:tblGrid>
      <w:tr w:rsidR="00D45AF3" w14:paraId="2F7B5D25" w14:textId="77777777" w:rsidTr="00783988">
        <w:tc>
          <w:tcPr>
            <w:tcW w:w="9365" w:type="dxa"/>
          </w:tcPr>
          <w:p w14:paraId="3E65BF99" w14:textId="4CC018BA" w:rsidR="00D45AF3" w:rsidRPr="00D45AF3" w:rsidRDefault="00D45AF3" w:rsidP="00783988">
            <w:pPr>
              <w:rPr>
                <w:rFonts w:eastAsiaTheme="minorEastAsia"/>
                <w:b/>
                <w:lang w:eastAsia="zh-CN"/>
              </w:rPr>
            </w:pPr>
            <w:r>
              <w:rPr>
                <w:rFonts w:eastAsiaTheme="minorEastAsia" w:hint="eastAsia"/>
                <w:b/>
                <w:lang w:eastAsia="zh-CN"/>
              </w:rPr>
              <w:t>W</w:t>
            </w:r>
            <w:r>
              <w:rPr>
                <w:rFonts w:eastAsiaTheme="minorEastAsia"/>
                <w:b/>
                <w:lang w:eastAsia="zh-CN"/>
              </w:rPr>
              <w:t xml:space="preserve">I Code: </w:t>
            </w:r>
            <w:r w:rsidR="00611E9E" w:rsidRPr="00611E9E">
              <w:rPr>
                <w:rFonts w:eastAsiaTheme="minorEastAsia"/>
                <w:bCs/>
                <w:lang w:eastAsia="zh-CN"/>
              </w:rPr>
              <w:t xml:space="preserve">TEI19 </w:t>
            </w:r>
            <w:r w:rsidR="00611E9E">
              <w:rPr>
                <w:rFonts w:eastAsiaTheme="minorEastAsia"/>
                <w:bCs/>
                <w:lang w:eastAsia="zh-CN"/>
              </w:rPr>
              <w:t>[</w:t>
            </w:r>
            <w:proofErr w:type="spellStart"/>
            <w:r w:rsidR="00611E9E" w:rsidRPr="00611E9E">
              <w:rPr>
                <w:rFonts w:eastAsiaTheme="minorEastAsia"/>
                <w:bCs/>
                <w:lang w:eastAsia="zh-CN"/>
              </w:rPr>
              <w:t>Common_PDCCH_Rep_TN</w:t>
            </w:r>
            <w:proofErr w:type="spellEnd"/>
            <w:r w:rsidR="00611E9E">
              <w:rPr>
                <w:rFonts w:eastAsiaTheme="minorEastAsia"/>
                <w:bCs/>
                <w:lang w:eastAsia="zh-CN"/>
              </w:rPr>
              <w:t>]</w:t>
            </w:r>
          </w:p>
          <w:p w14:paraId="407C31EE" w14:textId="58A7F4C3" w:rsidR="00D45AF3" w:rsidRDefault="00D45AF3" w:rsidP="00783988">
            <w:pPr>
              <w:rPr>
                <w:lang w:eastAsia="zh-CN"/>
              </w:rPr>
            </w:pPr>
            <w:r w:rsidRPr="008C23C0">
              <w:rPr>
                <w:b/>
                <w:lang w:eastAsia="zh-CN"/>
              </w:rPr>
              <w:t>Reason for change</w:t>
            </w:r>
            <w:r>
              <w:rPr>
                <w:lang w:eastAsia="zh-CN"/>
              </w:rPr>
              <w:t>: In RAN#108, it was agreed to apply common PDCCH repetition for TN for FR1.</w:t>
            </w:r>
          </w:p>
          <w:p w14:paraId="77945438" w14:textId="77777777" w:rsidR="00D45AF3" w:rsidRDefault="00D45AF3" w:rsidP="00783988">
            <w:pPr>
              <w:rPr>
                <w:lang w:eastAsia="zh-CN"/>
              </w:rPr>
            </w:pPr>
            <w:r w:rsidRPr="008C23C0">
              <w:rPr>
                <w:b/>
                <w:lang w:eastAsia="zh-CN"/>
              </w:rPr>
              <w:lastRenderedPageBreak/>
              <w:t>Summary of change:</w:t>
            </w:r>
            <w:r>
              <w:rPr>
                <w:lang w:eastAsia="zh-CN"/>
              </w:rPr>
              <w:t xml:space="preserve"> </w:t>
            </w:r>
            <w:r w:rsidRPr="00C367F5">
              <w:rPr>
                <w:lang w:eastAsia="zh-CN"/>
              </w:rPr>
              <w:t>Type0-PDCCH repetition introduced in Rel-19 NR NTN WI is also applicable for TN for FR1 only</w:t>
            </w:r>
            <w:r>
              <w:rPr>
                <w:lang w:eastAsia="zh-CN"/>
              </w:rPr>
              <w:t>, “NTN” in “For an NTN cell in FR1” is removed.</w:t>
            </w:r>
          </w:p>
          <w:p w14:paraId="106FE39B" w14:textId="77777777" w:rsidR="00D45AF3" w:rsidRPr="00E72CB6" w:rsidRDefault="00D45AF3" w:rsidP="00783988">
            <w:pPr>
              <w:rPr>
                <w:lang w:eastAsia="zh-CN"/>
              </w:rPr>
            </w:pPr>
            <w:r w:rsidRPr="00A60D5E">
              <w:rPr>
                <w:b/>
                <w:bCs/>
                <w:lang w:eastAsia="zh-CN"/>
              </w:rPr>
              <w:t>Consequence if not approved:</w:t>
            </w:r>
            <w:r w:rsidRPr="00A60D5E">
              <w:rPr>
                <w:lang w:eastAsia="zh-CN"/>
              </w:rPr>
              <w:t xml:space="preserve"> Extension of common PDCCH repetition to TN </w:t>
            </w:r>
            <w:r>
              <w:rPr>
                <w:lang w:eastAsia="zh-CN"/>
              </w:rPr>
              <w:t xml:space="preserve">is </w:t>
            </w:r>
            <w:r w:rsidRPr="00A60D5E">
              <w:rPr>
                <w:lang w:eastAsia="zh-CN"/>
              </w:rPr>
              <w:t xml:space="preserve">not </w:t>
            </w:r>
            <w:r>
              <w:rPr>
                <w:lang w:eastAsia="zh-CN"/>
              </w:rPr>
              <w:t>captured in the specifications</w:t>
            </w:r>
            <w:r w:rsidRPr="00A60D5E">
              <w:rPr>
                <w:lang w:eastAsia="zh-CN"/>
              </w:rPr>
              <w:t>.</w:t>
            </w:r>
          </w:p>
        </w:tc>
      </w:tr>
    </w:tbl>
    <w:p w14:paraId="2AB111E2" w14:textId="77777777" w:rsidR="00D45AF3" w:rsidRPr="009C703D" w:rsidRDefault="00D45AF3" w:rsidP="00D45AF3">
      <w:pPr>
        <w:rPr>
          <w:rFonts w:ascii="Times New Roman" w:hAnsi="Times New Roman"/>
          <w:lang w:val="en-US" w:eastAsia="zh-CN"/>
        </w:rPr>
      </w:pPr>
    </w:p>
    <w:tbl>
      <w:tblPr>
        <w:tblStyle w:val="TableGrid"/>
        <w:tblW w:w="0" w:type="auto"/>
        <w:tblLook w:val="04A0" w:firstRow="1" w:lastRow="0" w:firstColumn="1" w:lastColumn="0" w:noHBand="0" w:noVBand="1"/>
      </w:tblPr>
      <w:tblGrid>
        <w:gridCol w:w="9611"/>
      </w:tblGrid>
      <w:tr w:rsidR="00D45AF3" w:rsidRPr="00875635" w14:paraId="0EEBA020" w14:textId="77777777" w:rsidTr="00783988">
        <w:tc>
          <w:tcPr>
            <w:tcW w:w="9611" w:type="dxa"/>
          </w:tcPr>
          <w:p w14:paraId="6607E2D7" w14:textId="77777777" w:rsidR="00D45AF3" w:rsidRPr="00875635" w:rsidRDefault="00D45AF3" w:rsidP="00783988">
            <w:pPr>
              <w:pStyle w:val="Doc-text2"/>
              <w:autoSpaceDN w:val="0"/>
              <w:ind w:left="0" w:firstLine="0"/>
              <w:rPr>
                <w:rFonts w:ascii="Times New Roman" w:hAnsi="Times New Roman"/>
                <w:b/>
                <w:lang w:val="en-US"/>
              </w:rPr>
            </w:pPr>
            <w:r w:rsidRPr="00875635">
              <w:rPr>
                <w:rFonts w:ascii="Times New Roman" w:hAnsi="Times New Roman"/>
                <w:b/>
                <w:lang w:val="en-US"/>
              </w:rPr>
              <w:t>13 UE procedure for monitoring Type0-PDCCH CSS sets</w:t>
            </w:r>
          </w:p>
          <w:p w14:paraId="579646D8" w14:textId="77777777" w:rsidR="00D45AF3" w:rsidRPr="00777A12" w:rsidRDefault="00D45AF3" w:rsidP="00783988">
            <w:pPr>
              <w:pStyle w:val="Doc-text2"/>
              <w:autoSpaceDN w:val="0"/>
              <w:ind w:left="0" w:firstLine="0"/>
              <w:jc w:val="center"/>
              <w:rPr>
                <w:rFonts w:ascii="Times New Roman" w:hAnsi="Times New Roman"/>
                <w:color w:val="FF0000"/>
                <w:lang w:val="en-US"/>
              </w:rPr>
            </w:pPr>
            <w:r w:rsidRPr="00875635">
              <w:rPr>
                <w:rFonts w:ascii="Times New Roman" w:hAnsi="Times New Roman"/>
                <w:color w:val="FF0000"/>
                <w:lang w:val="en-US"/>
              </w:rPr>
              <w:t>*** Unchanged parts are omitted ***</w:t>
            </w:r>
          </w:p>
          <w:p w14:paraId="3B28A629" w14:textId="647F44DD" w:rsidR="00D45AF3" w:rsidRPr="00875635" w:rsidRDefault="00D45AF3" w:rsidP="00783988">
            <w:pPr>
              <w:pStyle w:val="B1"/>
              <w:tabs>
                <w:tab w:val="left" w:pos="6800"/>
              </w:tabs>
              <w:rPr>
                <w:lang w:val="en-US" w:eastAsia="zh-CN"/>
              </w:rPr>
            </w:pPr>
            <w:r w:rsidRPr="00875635">
              <w:t>-</w:t>
            </w:r>
            <w:r w:rsidRPr="00875635">
              <w:tab/>
            </w:r>
            <w:r w:rsidRPr="00611E9E">
              <w:rPr>
                <w:lang w:val="en-US"/>
              </w:rPr>
              <w:t>F</w:t>
            </w:r>
            <w:r w:rsidRPr="00611E9E">
              <w:t xml:space="preserve">or </w:t>
            </w:r>
            <m:oMath>
              <m:r>
                <w:rPr>
                  <w:rFonts w:ascii="Cambria Math" w:hAnsi="Cambria Math"/>
                </w:rPr>
                <m:t>μ∈{0, 1, 2, 3}</m:t>
              </m:r>
            </m:oMath>
            <w:r w:rsidRPr="00611E9E">
              <w:t xml:space="preserve"> and for a </w:t>
            </w:r>
            <w:r w:rsidRPr="00611E9E">
              <w:rPr>
                <w:lang w:val="en-US"/>
              </w:rPr>
              <w:t>SS/PBCH block index</w:t>
            </w:r>
            <w:r w:rsidRPr="00611E9E">
              <w:t xml:space="preserve"> </w:t>
            </w:r>
            <m:oMath>
              <m:r>
                <w:rPr>
                  <w:rFonts w:ascii="Cambria Math" w:hAnsi="Cambria Math"/>
                </w:rPr>
                <m:t>i</m:t>
              </m:r>
            </m:oMath>
            <w:r w:rsidRPr="00611E9E">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611E9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611E9E">
              <w:t xml:space="preserve">. </w:t>
            </w:r>
            <m:oMath>
              <m:r>
                <w:rPr>
                  <w:rFonts w:ascii="Cambria Math" w:hAnsi="Cambria Math"/>
                </w:rPr>
                <m:t>M</m:t>
              </m:r>
            </m:oMath>
            <w:r w:rsidRPr="00611E9E">
              <w:t xml:space="preserve">, </w:t>
            </w:r>
            <m:oMath>
              <m:r>
                <w:rPr>
                  <w:rFonts w:ascii="Cambria Math" w:hAnsi="Cambria Math"/>
                </w:rPr>
                <m:t>O</m:t>
              </m:r>
            </m:oMath>
            <w:r w:rsidRPr="00611E9E">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611E9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611E9E">
              <w:t xml:space="preserve"> are provided by Table 13-11 and Table 13-12</w:t>
            </w:r>
            <w:r w:rsidRPr="00611E9E">
              <w:rPr>
                <w:lang w:val="en-US"/>
              </w:rPr>
              <w:t xml:space="preserve">. </w:t>
            </w:r>
            <w:r w:rsidRPr="00611E9E">
              <w:t>For a</w:t>
            </w:r>
            <w:r w:rsidRPr="00611E9E">
              <w:rPr>
                <w:strike/>
                <w:color w:val="FF0000"/>
              </w:rPr>
              <w:t>n NTN</w:t>
            </w:r>
            <w:r w:rsidRPr="00611E9E">
              <w:t xml:space="preserve"> cell in FR1, </w:t>
            </w:r>
            <w:r w:rsidRPr="00611E9E">
              <w:rPr>
                <w:iCs/>
              </w:rPr>
              <w:t>if the</w:t>
            </w:r>
            <w:r w:rsidRPr="00611E9E">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Pr="00611E9E">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611E9E">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sidRPr="00611E9E">
              <w:rPr>
                <w:iCs/>
                <w:lang w:val="en-US"/>
              </w:rPr>
              <w:t xml:space="preserve"> </w:t>
            </w:r>
            <w:r w:rsidRPr="00611E9E">
              <w:t>provides same information for DCI format 1_0 with CRC scrambled by the SI-RNTI</w:t>
            </w:r>
            <w:r w:rsidRPr="00611E9E">
              <w:rPr>
                <w:iCs/>
                <w:lang w:val="en-US"/>
              </w:rPr>
              <w:t>.</w:t>
            </w:r>
            <w:r w:rsidRPr="00611E9E">
              <w:rPr>
                <w:sz w:val="13"/>
                <w:szCs w:val="13"/>
                <w:lang w:val="en-US" w:eastAsia="zh-CN"/>
              </w:rPr>
              <w:t xml:space="preserve"> </w:t>
            </w:r>
          </w:p>
          <w:p w14:paraId="217B36A2" w14:textId="77777777" w:rsidR="00D45AF3" w:rsidRPr="00875635" w:rsidRDefault="00D45AF3" w:rsidP="00783988">
            <w:pPr>
              <w:pStyle w:val="Doc-text2"/>
              <w:autoSpaceDN w:val="0"/>
              <w:ind w:left="0" w:firstLine="0"/>
              <w:jc w:val="center"/>
              <w:rPr>
                <w:rFonts w:ascii="Times New Roman" w:hAnsi="Times New Roman"/>
                <w:lang w:val="en-US"/>
              </w:rPr>
            </w:pPr>
            <w:r w:rsidRPr="00875635">
              <w:rPr>
                <w:rFonts w:ascii="Times New Roman" w:hAnsi="Times New Roman"/>
                <w:color w:val="FF0000"/>
                <w:sz w:val="22"/>
                <w:szCs w:val="22"/>
                <w:lang w:eastAsia="zh-CN"/>
              </w:rPr>
              <w:t xml:space="preserve">*** </w:t>
            </w:r>
            <w:r w:rsidRPr="00875635">
              <w:rPr>
                <w:rFonts w:ascii="Times New Roman" w:hAnsi="Times New Roman"/>
                <w:color w:val="FF0000"/>
                <w:sz w:val="22"/>
                <w:szCs w:val="22"/>
              </w:rPr>
              <w:t>Unchanged parts are omitted</w:t>
            </w:r>
            <w:r w:rsidRPr="00875635">
              <w:rPr>
                <w:rFonts w:ascii="Times New Roman" w:hAnsi="Times New Roman"/>
                <w:color w:val="FF0000"/>
                <w:sz w:val="22"/>
                <w:szCs w:val="22"/>
                <w:lang w:eastAsia="zh-CN"/>
              </w:rPr>
              <w:t xml:space="preserve"> ***</w:t>
            </w:r>
          </w:p>
        </w:tc>
      </w:tr>
    </w:tbl>
    <w:p w14:paraId="006A92BE" w14:textId="77777777" w:rsidR="00D45AF3" w:rsidRPr="00CE4185" w:rsidRDefault="00D45AF3" w:rsidP="00D45AF3">
      <w:pPr>
        <w:rPr>
          <w:rFonts w:ascii="Times New Roman" w:hAnsi="Times New Roman"/>
          <w:szCs w:val="20"/>
          <w:lang w:eastAsia="zh-CN"/>
        </w:rPr>
      </w:pPr>
    </w:p>
    <w:p w14:paraId="17FD67C5" w14:textId="6F829D12" w:rsidR="00D45AF3" w:rsidRDefault="00D45AF3" w:rsidP="005D45E8">
      <w:pPr>
        <w:rPr>
          <w:rFonts w:ascii="Times New Roman" w:eastAsia="Times New Roman" w:hAnsi="Times New Roman"/>
        </w:rPr>
      </w:pPr>
    </w:p>
    <w:p w14:paraId="00D0B7B3" w14:textId="622400C1" w:rsidR="00D45AF3" w:rsidRDefault="00D45AF3" w:rsidP="005D45E8">
      <w:pPr>
        <w:rPr>
          <w:rFonts w:ascii="Times New Roman" w:eastAsia="Times New Roman" w:hAnsi="Times New Roman"/>
        </w:rPr>
      </w:pPr>
    </w:p>
    <w:p w14:paraId="732B0584" w14:textId="51E1DFF4" w:rsidR="005D62E9" w:rsidRDefault="005D62E9" w:rsidP="005D62E9">
      <w:pPr>
        <w:rPr>
          <w:rFonts w:ascii="Times New Roman" w:eastAsia="SimSun" w:hAnsi="Times New Roman"/>
          <w:b/>
          <w:bCs/>
          <w:iCs/>
          <w:szCs w:val="20"/>
          <w:lang w:val="en-US" w:eastAsia="zh-CN" w:bidi="ar"/>
        </w:rPr>
      </w:pPr>
      <w:r w:rsidRPr="005D62E9">
        <w:rPr>
          <w:rFonts w:ascii="Times New Roman" w:eastAsia="SimSun" w:hAnsi="Times New Roman"/>
          <w:b/>
          <w:bCs/>
          <w:iCs/>
          <w:szCs w:val="20"/>
          <w:highlight w:val="green"/>
          <w:lang w:val="en-US" w:eastAsia="zh-CN" w:bidi="ar"/>
        </w:rPr>
        <w:t>Agreement</w:t>
      </w:r>
    </w:p>
    <w:p w14:paraId="547FA106" w14:textId="77777777" w:rsidR="005D62E9" w:rsidRPr="00321602" w:rsidRDefault="005D62E9" w:rsidP="005D62E9">
      <w:pPr>
        <w:rPr>
          <w:rFonts w:ascii="Times New Roman" w:hAnsi="Times New Roman"/>
          <w:bCs/>
          <w:iCs/>
          <w:szCs w:val="20"/>
          <w:lang w:val="en-US" w:eastAsia="zh-CN"/>
        </w:rPr>
      </w:pPr>
      <w:r w:rsidRPr="00DE2253">
        <w:rPr>
          <w:rFonts w:ascii="Times New Roman" w:eastAsia="SimSun" w:hAnsi="Times New Roman"/>
          <w:bCs/>
          <w:iCs/>
          <w:szCs w:val="20"/>
          <w:lang w:val="en-US" w:eastAsia="zh-CN" w:bidi="ar"/>
        </w:rPr>
        <w:t>Confirm the working assumption made in RAN1#121</w:t>
      </w:r>
      <w:r>
        <w:rPr>
          <w:rFonts w:ascii="Times New Roman" w:eastAsia="SimSun" w:hAnsi="Times New Roman"/>
          <w:bCs/>
          <w:iCs/>
          <w:szCs w:val="20"/>
          <w:lang w:val="en-US" w:eastAsia="zh-CN" w:bidi="ar"/>
        </w:rPr>
        <w:t xml:space="preserve"> with the following revision</w:t>
      </w:r>
      <w:r w:rsidRPr="00DE2253">
        <w:rPr>
          <w:rFonts w:ascii="Times New Roman" w:eastAsia="SimSun" w:hAnsi="Times New Roman"/>
          <w:bCs/>
          <w:iCs/>
          <w:szCs w:val="20"/>
          <w:lang w:val="en-US" w:eastAsia="zh-CN" w:bidi="ar"/>
        </w:rPr>
        <w:t xml:space="preserve">. </w:t>
      </w:r>
    </w:p>
    <w:p w14:paraId="3F5137A0" w14:textId="77777777" w:rsidR="005D62E9" w:rsidRPr="0069632E" w:rsidRDefault="005D62E9" w:rsidP="005D62E9">
      <w:pPr>
        <w:ind w:leftChars="200" w:left="400"/>
        <w:rPr>
          <w:rFonts w:ascii="Times New Roman" w:hAnsi="Times New Roman"/>
          <w:iCs/>
          <w:color w:val="FFFFFF" w:themeColor="background1"/>
          <w:szCs w:val="20"/>
          <w:lang w:val="en-US"/>
        </w:rPr>
      </w:pPr>
      <w:r w:rsidRPr="0069632E">
        <w:rPr>
          <w:rFonts w:ascii="Times New Roman" w:eastAsia="SimSun" w:hAnsi="Times New Roman"/>
          <w:iCs/>
          <w:color w:val="FFFFFF" w:themeColor="background1"/>
          <w:szCs w:val="20"/>
          <w:highlight w:val="darkYellow"/>
          <w:lang w:val="en-US" w:eastAsia="zh-CN" w:bidi="ar"/>
        </w:rPr>
        <w:t>Working assumption</w:t>
      </w:r>
    </w:p>
    <w:p w14:paraId="29CFC3CD" w14:textId="77777777" w:rsidR="005D62E9" w:rsidRPr="006E51FA" w:rsidRDefault="005D62E9" w:rsidP="005D62E9">
      <w:pPr>
        <w:ind w:leftChars="200" w:left="400"/>
        <w:rPr>
          <w:rFonts w:ascii="Times New Roman" w:hAnsi="Times New Roman"/>
          <w:iCs/>
          <w:szCs w:val="20"/>
          <w:lang w:val="en-US"/>
        </w:rPr>
      </w:pPr>
      <w:r w:rsidRPr="006E51FA">
        <w:rPr>
          <w:rFonts w:ascii="Times New Roman" w:eastAsia="SimSun" w:hAnsi="Times New Roman"/>
          <w:iCs/>
          <w:szCs w:val="20"/>
          <w:lang w:val="en-US" w:eastAsia="zh-CN" w:bidi="ar"/>
        </w:rPr>
        <w:t>Inter-slot Type-0 CSS PDCCH repetition</w:t>
      </w:r>
      <w:r w:rsidRPr="006E51FA">
        <w:rPr>
          <w:rFonts w:ascii="Times New Roman" w:eastAsia="Calibri" w:hAnsi="Times New Roman"/>
          <w:iCs/>
          <w:szCs w:val="20"/>
          <w:lang w:val="en-US" w:eastAsia="zh-CN" w:bidi="ar"/>
        </w:rPr>
        <w:t xml:space="preserve"> is only applicable to the SI-RNTI</w:t>
      </w:r>
      <w:r w:rsidRPr="006E51FA">
        <w:rPr>
          <w:rFonts w:ascii="Times New Roman" w:eastAsia="SimSun" w:hAnsi="Times New Roman"/>
          <w:iCs/>
          <w:szCs w:val="20"/>
          <w:lang w:val="en-US" w:eastAsia="zh-CN" w:bidi="ar"/>
        </w:rPr>
        <w:t>, and the following rule for BD counting is defined:</w:t>
      </w:r>
    </w:p>
    <w:p w14:paraId="22975EAD" w14:textId="77777777" w:rsidR="005D62E9" w:rsidRPr="006E51FA" w:rsidRDefault="005D62E9" w:rsidP="005D62E9">
      <w:pPr>
        <w:pStyle w:val="Doc-text2"/>
        <w:numPr>
          <w:ilvl w:val="0"/>
          <w:numId w:val="22"/>
        </w:numPr>
        <w:autoSpaceDN w:val="0"/>
        <w:spacing w:before="120" w:after="120"/>
        <w:ind w:leftChars="364" w:left="1088"/>
        <w:rPr>
          <w:rFonts w:ascii="Times New Roman" w:eastAsia="Calibri" w:hAnsi="Times New Roman"/>
          <w:iCs/>
          <w:szCs w:val="20"/>
        </w:rPr>
      </w:pPr>
      <w:r w:rsidRPr="006E51FA">
        <w:rPr>
          <w:rFonts w:ascii="Times New Roman" w:eastAsia="Calibri" w:hAnsi="Times New Roman"/>
          <w:iCs/>
          <w:szCs w:val="20"/>
        </w:rPr>
        <w:t>1 BD in first slot.</w:t>
      </w:r>
    </w:p>
    <w:p w14:paraId="2417C61A" w14:textId="77777777" w:rsidR="005D62E9" w:rsidRPr="005D62E9" w:rsidRDefault="005D62E9" w:rsidP="005D62E9">
      <w:pPr>
        <w:pStyle w:val="Doc-text2"/>
        <w:numPr>
          <w:ilvl w:val="0"/>
          <w:numId w:val="22"/>
        </w:numPr>
        <w:autoSpaceDN w:val="0"/>
        <w:spacing w:before="120" w:after="120"/>
        <w:ind w:leftChars="364" w:left="1088"/>
        <w:rPr>
          <w:rFonts w:ascii="Times New Roman" w:eastAsia="Calibri" w:hAnsi="Times New Roman"/>
          <w:iCs/>
          <w:szCs w:val="20"/>
          <w:lang w:val="en-US"/>
        </w:rPr>
      </w:pPr>
      <w:r w:rsidRPr="005D62E9">
        <w:rPr>
          <w:rFonts w:ascii="Times New Roman" w:eastAsia="Calibri" w:hAnsi="Times New Roman"/>
          <w:iCs/>
          <w:color w:val="FF0000"/>
          <w:szCs w:val="20"/>
          <w:lang w:val="en-US"/>
        </w:rPr>
        <w:t xml:space="preserve">2 BD </w:t>
      </w:r>
      <w:r w:rsidRPr="005D62E9">
        <w:rPr>
          <w:rFonts w:ascii="Times New Roman" w:eastAsia="Calibri" w:hAnsi="Times New Roman"/>
          <w:iCs/>
          <w:szCs w:val="20"/>
          <w:lang w:val="en-US"/>
        </w:rPr>
        <w:t>in the second slot</w:t>
      </w:r>
      <w:proofErr w:type="gramStart"/>
      <w:r w:rsidRPr="005D62E9">
        <w:rPr>
          <w:rFonts w:ascii="Times New Roman" w:eastAsia="Calibri" w:hAnsi="Times New Roman"/>
          <w:iCs/>
          <w:szCs w:val="20"/>
          <w:lang w:val="en-US"/>
        </w:rPr>
        <w:t xml:space="preserve">. </w:t>
      </w:r>
      <w:r w:rsidRPr="005D62E9">
        <w:rPr>
          <w:rFonts w:ascii="Times New Roman" w:eastAsia="Calibri" w:hAnsi="Times New Roman"/>
          <w:iCs/>
          <w:strike/>
          <w:color w:val="FF0000"/>
          <w:szCs w:val="20"/>
          <w:lang w:val="en-US"/>
        </w:rPr>
        <w:t>:</w:t>
      </w:r>
      <w:proofErr w:type="gramEnd"/>
      <w:r w:rsidRPr="005D62E9">
        <w:rPr>
          <w:rFonts w:ascii="Times New Roman" w:eastAsia="Calibri" w:hAnsi="Times New Roman"/>
          <w:iCs/>
          <w:strike/>
          <w:color w:val="FF0000"/>
          <w:szCs w:val="20"/>
          <w:lang w:val="en-US"/>
        </w:rPr>
        <w:t xml:space="preserve"> 2 BD</w:t>
      </w:r>
      <w:r w:rsidRPr="005D62E9">
        <w:rPr>
          <w:rFonts w:ascii="Times New Roman" w:eastAsia="Calibri" w:hAnsi="Times New Roman"/>
          <w:iCs/>
          <w:color w:val="FF0000"/>
          <w:szCs w:val="20"/>
          <w:lang w:val="en-US"/>
        </w:rPr>
        <w:t xml:space="preserve"> </w:t>
      </w:r>
      <w:r w:rsidRPr="005D62E9">
        <w:rPr>
          <w:rFonts w:ascii="Times New Roman" w:eastAsia="Calibri" w:hAnsi="Times New Roman"/>
          <w:iCs/>
          <w:strike/>
          <w:color w:val="FF0000"/>
          <w:szCs w:val="20"/>
          <w:lang w:val="en-US"/>
        </w:rPr>
        <w:t xml:space="preserve">in RRC connected mod. </w:t>
      </w:r>
    </w:p>
    <w:p w14:paraId="3F179036" w14:textId="77777777" w:rsidR="005D62E9" w:rsidRPr="0007156E" w:rsidRDefault="005D62E9" w:rsidP="005D62E9">
      <w:pPr>
        <w:rPr>
          <w:lang w:eastAsia="zh-CN"/>
        </w:rPr>
      </w:pPr>
      <w:r w:rsidRPr="005D62E9">
        <w:rPr>
          <w:rFonts w:eastAsia="Calibri"/>
          <w:bCs/>
          <w:iCs/>
          <w:color w:val="FF0000"/>
          <w:szCs w:val="28"/>
        </w:rPr>
        <w:t xml:space="preserve">Note: </w:t>
      </w:r>
      <w:r w:rsidRPr="005D62E9">
        <w:rPr>
          <w:rFonts w:eastAsia="Calibri"/>
          <w:bCs/>
          <w:iCs/>
          <w:color w:val="000000" w:themeColor="text1"/>
          <w:szCs w:val="28"/>
        </w:rPr>
        <w:t xml:space="preserve">One BD for </w:t>
      </w:r>
      <w:r w:rsidRPr="005D62E9">
        <w:rPr>
          <w:bCs/>
          <w:color w:val="000000" w:themeColor="text1"/>
          <w:szCs w:val="20"/>
          <w:lang w:eastAsia="x-none"/>
        </w:rPr>
        <w:t xml:space="preserve">Type-0 CSS PDCCH </w:t>
      </w:r>
      <w:r w:rsidRPr="005D62E9">
        <w:rPr>
          <w:bCs/>
          <w:color w:val="FF0000"/>
          <w:szCs w:val="20"/>
          <w:lang w:eastAsia="x-none"/>
        </w:rPr>
        <w:t>repetition</w:t>
      </w:r>
      <w:r w:rsidRPr="005D62E9">
        <w:rPr>
          <w:bCs/>
          <w:strike/>
          <w:color w:val="FF0000"/>
          <w:szCs w:val="20"/>
          <w:lang w:eastAsia="x-none"/>
        </w:rPr>
        <w:t xml:space="preserve"> with</w:t>
      </w:r>
      <w:r w:rsidRPr="005D62E9">
        <w:rPr>
          <w:rFonts w:eastAsia="Calibri"/>
          <w:bCs/>
          <w:iCs/>
          <w:strike/>
          <w:color w:val="FF0000"/>
          <w:szCs w:val="28"/>
        </w:rPr>
        <w:t xml:space="preserve"> SI-RNTI</w:t>
      </w:r>
      <w:r w:rsidRPr="005D62E9">
        <w:rPr>
          <w:rFonts w:eastAsia="Calibri"/>
          <w:bCs/>
          <w:iCs/>
          <w:color w:val="000000" w:themeColor="text1"/>
          <w:szCs w:val="28"/>
        </w:rPr>
        <w:t xml:space="preserve"> and one BD for PDCCH without repetition </w:t>
      </w:r>
      <w:r w:rsidRPr="005D62E9">
        <w:rPr>
          <w:rFonts w:eastAsia="Calibri"/>
          <w:bCs/>
          <w:iCs/>
          <w:strike/>
          <w:color w:val="FF0000"/>
          <w:szCs w:val="28"/>
        </w:rPr>
        <w:t xml:space="preserve">other PDCCH </w:t>
      </w:r>
      <w:r w:rsidRPr="005D62E9">
        <w:rPr>
          <w:bCs/>
          <w:strike/>
          <w:color w:val="FF0000"/>
          <w:szCs w:val="20"/>
          <w:lang w:eastAsia="x-none"/>
        </w:rPr>
        <w:t>Type-0.</w:t>
      </w:r>
    </w:p>
    <w:p w14:paraId="1A3DC4D5" w14:textId="4EB4E0B7" w:rsidR="00D45AF3" w:rsidRPr="005D62E9" w:rsidRDefault="00D45AF3" w:rsidP="005D45E8">
      <w:pPr>
        <w:rPr>
          <w:rFonts w:ascii="Times New Roman" w:eastAsia="Times New Roman" w:hAnsi="Times New Roman"/>
        </w:rPr>
      </w:pPr>
    </w:p>
    <w:p w14:paraId="0C1DB54F" w14:textId="6AC14F98" w:rsidR="00D45AF3" w:rsidRDefault="00D45AF3" w:rsidP="005D45E8">
      <w:pPr>
        <w:rPr>
          <w:rFonts w:ascii="Times New Roman" w:eastAsia="Times New Roman" w:hAnsi="Times New Roman"/>
        </w:rPr>
      </w:pPr>
    </w:p>
    <w:p w14:paraId="52749860" w14:textId="77777777" w:rsidR="00077250" w:rsidRDefault="00077250" w:rsidP="00077250">
      <w:pPr>
        <w:rPr>
          <w:rFonts w:ascii="Times New Roman" w:hAnsi="Times New Roman"/>
          <w:b/>
          <w:bCs/>
          <w:lang w:eastAsia="zh-CN"/>
        </w:rPr>
      </w:pPr>
      <w:r w:rsidRPr="00DB2194">
        <w:rPr>
          <w:rFonts w:ascii="Times New Roman" w:hAnsi="Times New Roman"/>
          <w:b/>
          <w:bCs/>
          <w:highlight w:val="yellow"/>
          <w:lang w:eastAsia="zh-CN"/>
        </w:rPr>
        <w:t xml:space="preserve">Proposal </w:t>
      </w:r>
      <w:r>
        <w:rPr>
          <w:rFonts w:ascii="Times New Roman" w:hAnsi="Times New Roman"/>
          <w:b/>
          <w:bCs/>
          <w:highlight w:val="yellow"/>
          <w:lang w:eastAsia="zh-CN"/>
        </w:rPr>
        <w:t>4</w:t>
      </w:r>
      <w:r w:rsidRPr="00DB2194">
        <w:rPr>
          <w:rFonts w:ascii="Times New Roman" w:hAnsi="Times New Roman"/>
          <w:b/>
          <w:bCs/>
          <w:highlight w:val="yellow"/>
          <w:lang w:eastAsia="zh-CN"/>
        </w:rPr>
        <w:t>-1-v</w:t>
      </w:r>
      <w:r>
        <w:rPr>
          <w:rFonts w:ascii="Times New Roman" w:hAnsi="Times New Roman"/>
          <w:b/>
          <w:bCs/>
          <w:lang w:eastAsia="zh-CN"/>
        </w:rPr>
        <w:t>1</w:t>
      </w:r>
    </w:p>
    <w:p w14:paraId="5E06711E" w14:textId="77777777" w:rsidR="00077250" w:rsidRPr="00B27EC9" w:rsidRDefault="00077250" w:rsidP="00077250">
      <w:pPr>
        <w:rPr>
          <w:rFonts w:ascii="Times New Roman" w:hAnsi="Times New Roman"/>
          <w:lang w:eastAsia="zh-CN"/>
        </w:rPr>
      </w:pPr>
      <w:r w:rsidRPr="00B27EC9">
        <w:rPr>
          <w:rFonts w:ascii="Times New Roman" w:hAnsi="Times New Roman"/>
          <w:lang w:eastAsia="zh-CN"/>
        </w:rPr>
        <w:t>Adopt the following TP for TS 38.213</w:t>
      </w:r>
    </w:p>
    <w:tbl>
      <w:tblPr>
        <w:tblStyle w:val="TableGrid"/>
        <w:tblW w:w="0" w:type="auto"/>
        <w:tblLook w:val="04A0" w:firstRow="1" w:lastRow="0" w:firstColumn="1" w:lastColumn="0" w:noHBand="0" w:noVBand="1"/>
      </w:tblPr>
      <w:tblGrid>
        <w:gridCol w:w="9611"/>
      </w:tblGrid>
      <w:tr w:rsidR="00077250" w:rsidRPr="00CE4185" w14:paraId="5F41DAE9" w14:textId="77777777" w:rsidTr="00783988">
        <w:tc>
          <w:tcPr>
            <w:tcW w:w="9611" w:type="dxa"/>
          </w:tcPr>
          <w:p w14:paraId="382E685C" w14:textId="77777777" w:rsidR="00077250" w:rsidRPr="002A4AAD" w:rsidRDefault="00077250" w:rsidP="00077250">
            <w:pPr>
              <w:pStyle w:val="BodyText"/>
              <w:widowControl w:val="0"/>
              <w:numPr>
                <w:ilvl w:val="0"/>
                <w:numId w:val="23"/>
              </w:numPr>
              <w:autoSpaceDE w:val="0"/>
              <w:autoSpaceDN w:val="0"/>
              <w:adjustRightInd w:val="0"/>
              <w:spacing w:after="0"/>
              <w:rPr>
                <w:rFonts w:ascii="Times New Roman" w:hAnsi="Times New Roman"/>
                <w:szCs w:val="20"/>
              </w:rPr>
            </w:pPr>
            <w:r w:rsidRPr="009E7FE4">
              <w:rPr>
                <w:rFonts w:ascii="Times New Roman" w:hAnsi="Times New Roman"/>
                <w:b/>
                <w:szCs w:val="20"/>
              </w:rPr>
              <w:t>Reason for change:</w:t>
            </w:r>
            <w:r w:rsidRPr="002A4AAD">
              <w:rPr>
                <w:rFonts w:ascii="Times New Roman" w:hAnsi="Times New Roman"/>
                <w:szCs w:val="20"/>
              </w:rPr>
              <w:t xml:space="preserve"> </w:t>
            </w:r>
            <w:r>
              <w:rPr>
                <w:rFonts w:ascii="Times New Roman" w:hAnsi="Times New Roman"/>
                <w:szCs w:val="20"/>
              </w:rPr>
              <w:t xml:space="preserve">Specify </w:t>
            </w:r>
            <w:r w:rsidRPr="00134D7E">
              <w:rPr>
                <w:rFonts w:ascii="Times New Roman" w:hAnsi="Times New Roman"/>
                <w:szCs w:val="20"/>
              </w:rPr>
              <w:t xml:space="preserve">BD counting for </w:t>
            </w:r>
            <w:r>
              <w:rPr>
                <w:rFonts w:ascii="Times New Roman" w:hAnsi="Times New Roman"/>
                <w:szCs w:val="20"/>
              </w:rPr>
              <w:t xml:space="preserve">inter-slot </w:t>
            </w:r>
            <w:r w:rsidRPr="00134D7E">
              <w:rPr>
                <w:rFonts w:ascii="Times New Roman" w:hAnsi="Times New Roman"/>
                <w:szCs w:val="20"/>
              </w:rPr>
              <w:t>Type0 CSS repetition</w:t>
            </w:r>
            <w:r w:rsidRPr="002A4AAD">
              <w:rPr>
                <w:rFonts w:ascii="Times New Roman" w:hAnsi="Times New Roman"/>
                <w:szCs w:val="20"/>
              </w:rPr>
              <w:t xml:space="preserve">. </w:t>
            </w:r>
          </w:p>
          <w:p w14:paraId="676670CE" w14:textId="77777777" w:rsidR="00077250" w:rsidRPr="002A4AAD" w:rsidRDefault="00077250" w:rsidP="00077250">
            <w:pPr>
              <w:pStyle w:val="BodyText"/>
              <w:widowControl w:val="0"/>
              <w:numPr>
                <w:ilvl w:val="0"/>
                <w:numId w:val="23"/>
              </w:numPr>
              <w:autoSpaceDE w:val="0"/>
              <w:autoSpaceDN w:val="0"/>
              <w:adjustRightInd w:val="0"/>
              <w:spacing w:before="120"/>
              <w:rPr>
                <w:rFonts w:ascii="Times New Roman" w:hAnsi="Times New Roman"/>
                <w:szCs w:val="20"/>
              </w:rPr>
            </w:pPr>
            <w:r w:rsidRPr="009E7FE4">
              <w:rPr>
                <w:rFonts w:ascii="Times New Roman" w:hAnsi="Times New Roman"/>
                <w:b/>
                <w:szCs w:val="20"/>
              </w:rPr>
              <w:t>Summary of change:</w:t>
            </w:r>
            <w:r w:rsidRPr="002A4AAD">
              <w:rPr>
                <w:rFonts w:ascii="Times New Roman" w:hAnsi="Times New Roman"/>
                <w:szCs w:val="20"/>
              </w:rPr>
              <w:t xml:space="preserve"> </w:t>
            </w:r>
            <w:r w:rsidRPr="006C535F">
              <w:rPr>
                <w:rFonts w:ascii="Times New Roman" w:hAnsi="Times New Roman"/>
                <w:szCs w:val="20"/>
              </w:rPr>
              <w:t>For inter-slot PDCCH repetition for CSS type 0, 1 BD is counted for slot n0 and 2 BDs are counted for slot n0+1</w:t>
            </w:r>
            <w:r w:rsidRPr="002A4AAD">
              <w:rPr>
                <w:rFonts w:ascii="Times New Roman" w:hAnsi="Times New Roman"/>
                <w:szCs w:val="20"/>
              </w:rPr>
              <w:t xml:space="preserve">. </w:t>
            </w:r>
          </w:p>
          <w:p w14:paraId="60027171" w14:textId="77777777" w:rsidR="00077250" w:rsidRDefault="00077250" w:rsidP="00077250">
            <w:pPr>
              <w:pStyle w:val="BodyText"/>
              <w:widowControl w:val="0"/>
              <w:numPr>
                <w:ilvl w:val="0"/>
                <w:numId w:val="23"/>
              </w:numPr>
              <w:autoSpaceDE w:val="0"/>
              <w:autoSpaceDN w:val="0"/>
              <w:adjustRightInd w:val="0"/>
              <w:spacing w:after="0"/>
              <w:rPr>
                <w:rFonts w:ascii="Times New Roman" w:hAnsi="Times New Roman"/>
                <w:szCs w:val="20"/>
              </w:rPr>
            </w:pPr>
            <w:r w:rsidRPr="009E7FE4">
              <w:rPr>
                <w:rFonts w:ascii="Times New Roman" w:hAnsi="Times New Roman"/>
                <w:b/>
                <w:szCs w:val="20"/>
              </w:rPr>
              <w:t>Consequence if not approved:</w:t>
            </w:r>
            <w:r w:rsidRPr="002A4AAD">
              <w:rPr>
                <w:rFonts w:ascii="Times New Roman" w:hAnsi="Times New Roman"/>
                <w:szCs w:val="20"/>
              </w:rPr>
              <w:t xml:space="preserve"> </w:t>
            </w:r>
            <w:r w:rsidRPr="00134D7E">
              <w:rPr>
                <w:rFonts w:ascii="Times New Roman" w:hAnsi="Times New Roman"/>
                <w:szCs w:val="20"/>
              </w:rPr>
              <w:t>The BD counting for type0 CSS repetition is not clearly defined</w:t>
            </w:r>
            <w:r w:rsidRPr="002A4AAD">
              <w:rPr>
                <w:rFonts w:ascii="Times New Roman" w:hAnsi="Times New Roman"/>
                <w:szCs w:val="20"/>
              </w:rPr>
              <w:t xml:space="preserve">. </w:t>
            </w:r>
          </w:p>
          <w:p w14:paraId="58C6D763" w14:textId="77777777" w:rsidR="00077250" w:rsidRPr="002A4AAD" w:rsidRDefault="00077250" w:rsidP="00783988">
            <w:pPr>
              <w:pStyle w:val="BodyText"/>
              <w:widowControl w:val="0"/>
              <w:autoSpaceDE w:val="0"/>
              <w:autoSpaceDN w:val="0"/>
              <w:adjustRightInd w:val="0"/>
              <w:spacing w:after="0"/>
              <w:ind w:left="420"/>
              <w:rPr>
                <w:rFonts w:ascii="Times New Roman" w:hAnsi="Times New Roman"/>
                <w:szCs w:val="20"/>
              </w:rPr>
            </w:pPr>
          </w:p>
        </w:tc>
      </w:tr>
      <w:tr w:rsidR="00077250" w:rsidRPr="00CE4185" w14:paraId="49E39F0C" w14:textId="77777777" w:rsidTr="00783988">
        <w:tc>
          <w:tcPr>
            <w:tcW w:w="9611" w:type="dxa"/>
          </w:tcPr>
          <w:p w14:paraId="7C7816B3" w14:textId="77777777" w:rsidR="00077250" w:rsidRDefault="00077250" w:rsidP="00783988">
            <w:pPr>
              <w:rPr>
                <w:b/>
                <w:bCs/>
                <w:sz w:val="28"/>
                <w:szCs w:val="28"/>
                <w:lang w:eastAsia="ja-JP"/>
              </w:rPr>
            </w:pPr>
            <w:r>
              <w:rPr>
                <w:b/>
                <w:bCs/>
                <w:sz w:val="28"/>
                <w:szCs w:val="28"/>
                <w:lang w:eastAsia="ja-JP"/>
              </w:rPr>
              <w:t>10.1   UE procedure for determining physical downlink control channel assignment</w:t>
            </w:r>
          </w:p>
          <w:p w14:paraId="260BCD1C" w14:textId="77777777" w:rsidR="00077250" w:rsidRPr="00077634" w:rsidRDefault="00077250" w:rsidP="00783988">
            <w:pPr>
              <w:keepNext/>
              <w:keepLines/>
              <w:spacing w:before="180"/>
              <w:jc w:val="center"/>
              <w:outlineLvl w:val="1"/>
              <w:rPr>
                <w:rFonts w:eastAsia="SimSun"/>
                <w:color w:val="FF0000"/>
              </w:rPr>
            </w:pPr>
            <w:r w:rsidRPr="00077634">
              <w:rPr>
                <w:color w:val="FF0000"/>
              </w:rPr>
              <w:t>*** Unchanged parts are omitted ***</w:t>
            </w:r>
          </w:p>
          <w:p w14:paraId="2DC87D38" w14:textId="77777777" w:rsidR="00077250" w:rsidRDefault="00077250" w:rsidP="00783988">
            <w:r>
              <w:t>If a UE</w:t>
            </w:r>
          </w:p>
          <w:p w14:paraId="7F78A335" w14:textId="77777777" w:rsidR="00077250" w:rsidRDefault="00077250" w:rsidP="00783988">
            <w:pPr>
              <w:pStyle w:val="B1"/>
              <w:rPr>
                <w:lang w:val="en-US"/>
              </w:rPr>
            </w:pPr>
            <w:r>
              <w:t>-</w:t>
            </w:r>
            <w:r>
              <w:tab/>
              <w:t xml:space="preserve">is </w:t>
            </w:r>
            <w:r>
              <w:rPr>
                <w:lang w:val="en-US"/>
              </w:rPr>
              <w:t>provided</w:t>
            </w:r>
            <w:r>
              <w:t xml:space="preserve"> </w:t>
            </w:r>
            <w:proofErr w:type="spellStart"/>
            <w:r>
              <w:rPr>
                <w:i/>
              </w:rPr>
              <w:t>monitoringCapabilityConfig</w:t>
            </w:r>
            <w:proofErr w:type="spellEnd"/>
            <w:r>
              <w:t xml:space="preserve"> = </w:t>
            </w:r>
            <w:r>
              <w:rPr>
                <w:i/>
              </w:rPr>
              <w:t>r16monitoringcapability</w:t>
            </w:r>
            <w:r>
              <w:rPr>
                <w:lang w:val="en-US"/>
              </w:rPr>
              <w:t xml:space="preserve"> for a downlink cell,</w:t>
            </w:r>
          </w:p>
          <w:p w14:paraId="521A2E99" w14:textId="77777777" w:rsidR="00077250" w:rsidRDefault="00077250" w:rsidP="00783988">
            <w:pPr>
              <w:pStyle w:val="B1"/>
              <w:rPr>
                <w:lang w:val="en-US"/>
              </w:rPr>
            </w:pPr>
            <w:r>
              <w:t>-</w:t>
            </w:r>
            <w:r>
              <w:tab/>
              <w:t xml:space="preserve">is </w:t>
            </w:r>
            <w:r>
              <w:rPr>
                <w:lang w:val="en-US"/>
              </w:rPr>
              <w:t>provided,</w:t>
            </w:r>
            <w:r>
              <w:t xml:space="preserve"> </w:t>
            </w:r>
            <w:r>
              <w:rPr>
                <w:lang w:val="en-US"/>
              </w:rPr>
              <w:t xml:space="preserve">by </w:t>
            </w:r>
            <w:proofErr w:type="spellStart"/>
            <w:r>
              <w:rPr>
                <w:i/>
                <w:iCs/>
              </w:rPr>
              <w:t>searchSpaceLinking</w:t>
            </w:r>
            <w:proofErr w:type="spellEnd"/>
            <w:r>
              <w:rPr>
                <w:i/>
                <w:iCs/>
                <w:lang w:val="en-US"/>
              </w:rPr>
              <w:t>Id</w:t>
            </w:r>
            <w:r>
              <w:rPr>
                <w:lang w:val="en-US"/>
              </w:rPr>
              <w:t xml:space="preserve"> a same value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on the downlink cell, and</w:t>
            </w:r>
          </w:p>
          <w:p w14:paraId="517A97A5" w14:textId="77777777" w:rsidR="00077250" w:rsidRDefault="00077250" w:rsidP="00783988">
            <w:pPr>
              <w:pStyle w:val="B1"/>
              <w:rPr>
                <w:i/>
                <w:lang w:val="en-US"/>
              </w:rPr>
            </w:pPr>
            <w:r>
              <w:t>-</w:t>
            </w:r>
            <w:r>
              <w:tab/>
            </w:r>
            <w:r>
              <w:rPr>
                <w:lang w:val="en-US"/>
              </w:rPr>
              <w:t>indicates</w:t>
            </w:r>
            <w:r>
              <w:t xml:space="preserve"> </w:t>
            </w:r>
            <w:r>
              <w:rPr>
                <w:i/>
                <w:iCs/>
              </w:rPr>
              <w:t>numBD-twoPDCCH-r17</w:t>
            </w:r>
            <w:r>
              <w:t xml:space="preserve"> with value of 3</w:t>
            </w:r>
          </w:p>
          <w:p w14:paraId="67187CA4" w14:textId="77777777" w:rsidR="00077250" w:rsidRDefault="00077250" w:rsidP="00783988">
            <w:pPr>
              <w:spacing w:after="180"/>
              <w:rPr>
                <w:rFonts w:eastAsia="SimSun"/>
                <w:szCs w:val="20"/>
                <w:lang w:val="en-US"/>
              </w:rPr>
            </w:pPr>
            <w:r>
              <w:rPr>
                <w:rFonts w:eastAsia="SimSun"/>
                <w:szCs w:val="20"/>
                <w:lang w:val="en-US"/>
              </w:rPr>
              <w:t xml:space="preserve">the UE counts each PDCCH candidate for the one of the search </w:t>
            </w:r>
            <w:proofErr w:type="gramStart"/>
            <w:r>
              <w:rPr>
                <w:rFonts w:eastAsia="SimSun"/>
                <w:szCs w:val="20"/>
                <w:lang w:val="en-US"/>
              </w:rPr>
              <w:t>space</w:t>
            </w:r>
            <w:proofErr w:type="gramEnd"/>
            <w:r>
              <w:rPr>
                <w:rFonts w:eastAsia="SimSun"/>
                <w:szCs w:val="20"/>
                <w:lang w:val="en-US"/>
              </w:rPr>
              <w:t xml:space="preserv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and</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lang w:val="en-US"/>
              </w:rPr>
              <w:t xml:space="preserve"> that the UE monitors PDCCH in the later span, as two PDCCH candidates. The UE does not expect a first PDCCH candidate from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or</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and a second PDCCH candidate from a 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oMath>
            <w:r>
              <w:rPr>
                <w:rFonts w:eastAsia="SimSun"/>
                <w:szCs w:val="20"/>
              </w:rPr>
              <w:t xml:space="preserve"> that does not include </w:t>
            </w:r>
            <w:proofErr w:type="spellStart"/>
            <w:r>
              <w:rPr>
                <w:rFonts w:eastAsia="SimSun"/>
                <w:i/>
                <w:szCs w:val="20"/>
                <w:lang w:val="en-US"/>
              </w:rPr>
              <w:t>searchSpaceLinkingId</w:t>
            </w:r>
            <w:proofErr w:type="spellEnd"/>
            <w:r>
              <w:rPr>
                <w:rFonts w:eastAsia="SimSun"/>
                <w:iCs/>
                <w:szCs w:val="20"/>
                <w:lang w:val="en-US"/>
              </w:rPr>
              <w:t xml:space="preserve"> to use a same set of CCEs and same scrambling in a same CORESET, and provide respective first and second DCI formats with same size, in any span other than the first span in a slot.</w:t>
            </w:r>
          </w:p>
          <w:p w14:paraId="6714DB3E" w14:textId="411AB070" w:rsidR="00077250" w:rsidRPr="00077250" w:rsidRDefault="00077250" w:rsidP="00077250">
            <w:pPr>
              <w:spacing w:after="180"/>
              <w:rPr>
                <w:sz w:val="21"/>
                <w:szCs w:val="28"/>
              </w:rPr>
            </w:pPr>
            <w:ins w:id="4" w:author="Huawei, HiSilicon" w:date="2025-08-15T17:24:00Z">
              <w:r w:rsidRPr="00077250">
                <w:rPr>
                  <w:rFonts w:eastAsia="SimSun"/>
                  <w:sz w:val="21"/>
                  <w:szCs w:val="21"/>
                </w:rPr>
                <w:t>If a UE is provided</w:t>
              </w:r>
            </w:ins>
            <w:r w:rsidRPr="00077250">
              <w:rPr>
                <w:rFonts w:eastAsia="SimSun" w:hint="eastAsia"/>
                <w:sz w:val="21"/>
                <w:szCs w:val="21"/>
              </w:rPr>
              <w:t xml:space="preserve"> </w:t>
            </w:r>
            <w:ins w:id="5" w:author="Huawei, HiSilicon" w:date="2025-08-15T17:24:00Z">
              <w:r w:rsidRPr="00077250">
                <w:rPr>
                  <w:sz w:val="21"/>
                  <w:szCs w:val="28"/>
                  <w:lang w:val="en-US"/>
                </w:rPr>
                <w:t xml:space="preserve">the PBCH payload bit </w:t>
              </w:r>
            </w:ins>
            <m:oMath>
              <m:sSub>
                <m:sSubPr>
                  <m:ctrlPr>
                    <w:ins w:id="6" w:author="Huawei, HiSilicon" w:date="2025-08-15T17:24:00Z">
                      <w:rPr>
                        <w:rFonts w:ascii="Cambria Math" w:hAnsi="Cambria Math"/>
                        <w:sz w:val="21"/>
                        <w:szCs w:val="28"/>
                        <w:lang w:val="zh-CN"/>
                      </w:rPr>
                    </w:ins>
                  </m:ctrlPr>
                </m:sSubPr>
                <m:e>
                  <m:acc>
                    <m:accPr>
                      <m:chr m:val="̄"/>
                      <m:ctrlPr>
                        <w:ins w:id="7" w:author="Huawei, HiSilicon" w:date="2025-08-15T17:24:00Z">
                          <w:rPr>
                            <w:rFonts w:ascii="Cambria Math" w:hAnsi="Cambria Math"/>
                            <w:sz w:val="21"/>
                            <w:szCs w:val="28"/>
                            <w:lang w:val="zh-CN"/>
                          </w:rPr>
                        </w:ins>
                      </m:ctrlPr>
                    </m:accPr>
                    <m:e>
                      <m:r>
                        <w:ins w:id="8" w:author="Huawei, HiSilicon" w:date="2025-08-15T17:24:00Z">
                          <w:rPr>
                            <w:rFonts w:ascii="Cambria Math" w:hAnsi="Cambria Math"/>
                            <w:sz w:val="21"/>
                            <w:szCs w:val="28"/>
                            <w:lang w:val="zh-CN"/>
                          </w:rPr>
                          <m:t>a</m:t>
                        </w:ins>
                      </m:r>
                    </m:e>
                  </m:acc>
                </m:e>
                <m:sub>
                  <m:acc>
                    <m:accPr>
                      <m:chr m:val="̄"/>
                      <m:ctrlPr>
                        <w:ins w:id="9" w:author="Huawei, HiSilicon" w:date="2025-08-15T17:24:00Z">
                          <w:rPr>
                            <w:rFonts w:ascii="Cambria Math" w:hAnsi="Cambria Math"/>
                            <w:sz w:val="21"/>
                            <w:szCs w:val="28"/>
                            <w:lang w:val="zh-CN"/>
                          </w:rPr>
                        </w:ins>
                      </m:ctrlPr>
                    </m:accPr>
                    <m:e>
                      <m:r>
                        <w:ins w:id="10" w:author="Huawei, HiSilicon" w:date="2025-08-15T17:24:00Z">
                          <w:rPr>
                            <w:rFonts w:ascii="Cambria Math" w:hAnsi="Cambria Math"/>
                            <w:sz w:val="21"/>
                            <w:szCs w:val="28"/>
                            <w:lang w:val="zh-CN"/>
                          </w:rPr>
                          <m:t>A</m:t>
                        </w:ins>
                      </m:r>
                    </m:e>
                  </m:acc>
                  <m:r>
                    <w:ins w:id="11" w:author="Huawei, HiSilicon" w:date="2025-08-15T17:24:00Z">
                      <m:rPr>
                        <m:sty m:val="p"/>
                      </m:rPr>
                      <w:rPr>
                        <w:rFonts w:ascii="Cambria Math" w:hAnsi="Cambria Math"/>
                        <w:sz w:val="21"/>
                        <w:szCs w:val="28"/>
                        <w:lang w:val="en-US"/>
                      </w:rPr>
                      <m:t>+7</m:t>
                    </w:ins>
                  </m:r>
                </m:sub>
              </m:sSub>
            </m:oMath>
            <w:ins w:id="12" w:author="Huawei, HiSilicon" w:date="2025-08-15T17:24:00Z">
              <w:r w:rsidRPr="00077250">
                <w:rPr>
                  <w:sz w:val="21"/>
                  <w:szCs w:val="28"/>
                  <w:lang w:val="en-US"/>
                </w:rPr>
                <w:t xml:space="preserve"> with value of 1</w:t>
              </w:r>
            </w:ins>
            <w:ins w:id="13" w:author="Huawei, HiSilicon" w:date="2025-08-15T17:25:00Z">
              <w:r w:rsidRPr="00077250">
                <w:rPr>
                  <w:sz w:val="21"/>
                  <w:szCs w:val="28"/>
                  <w:lang w:val="en-US"/>
                </w:rPr>
                <w:t>,</w:t>
              </w:r>
            </w:ins>
            <w:r w:rsidRPr="00077250">
              <w:rPr>
                <w:sz w:val="21"/>
                <w:szCs w:val="28"/>
                <w:lang w:val="en-US"/>
              </w:rPr>
              <w:t xml:space="preserve"> </w:t>
            </w:r>
            <w:ins w:id="14" w:author="Huawei, HiSilicon" w:date="2025-08-15T17:24:00Z">
              <w:r w:rsidRPr="00077250">
                <w:rPr>
                  <w:sz w:val="21"/>
                  <w:szCs w:val="28"/>
                </w:rPr>
                <w:t>the UE counts each PDCCH candidate for the Type0-PDCCH CSS set that the UE monitors PDCCH in the later slot, as two PDCCH candidates.</w:t>
              </w:r>
            </w:ins>
          </w:p>
          <w:p w14:paraId="262BBDDB" w14:textId="77777777" w:rsidR="00077250" w:rsidRPr="0007647D" w:rsidRDefault="00077250" w:rsidP="00783988">
            <w:pPr>
              <w:spacing w:after="180"/>
              <w:rPr>
                <w:rFonts w:eastAsia="SimSun"/>
                <w:szCs w:val="20"/>
              </w:rPr>
            </w:pPr>
            <w:r>
              <w:rPr>
                <w:rFonts w:eastAsia="SimSun"/>
                <w:szCs w:val="20"/>
              </w:rPr>
              <w:t xml:space="preserve">A UE does not expect to be provided </w:t>
            </w:r>
            <w:proofErr w:type="spellStart"/>
            <w:r>
              <w:rPr>
                <w:rFonts w:eastAsia="SimSun"/>
                <w:i/>
                <w:szCs w:val="20"/>
              </w:rPr>
              <w:t>freqMonitorLocations</w:t>
            </w:r>
            <w:proofErr w:type="spellEnd"/>
            <w:r>
              <w:rPr>
                <w:rFonts w:eastAsia="SimSun"/>
                <w:szCs w:val="20"/>
              </w:rPr>
              <w:t xml:space="preserve"> for a search space</w:t>
            </w:r>
            <w:r>
              <w:rPr>
                <w:rFonts w:eastAsia="SimSun"/>
                <w:szCs w:val="20"/>
                <w:lang w:val="en-US"/>
              </w:rPr>
              <w:t xml:space="preserve"> set </w:t>
            </w:r>
            <m:oMath>
              <m:r>
                <w:rPr>
                  <w:rFonts w:ascii="Cambria Math" w:eastAsia="SimSun" w:hAnsi="Cambria Math"/>
                  <w:szCs w:val="20"/>
                  <w:lang w:val="en-US"/>
                </w:rPr>
                <m:t>s</m:t>
              </m:r>
            </m:oMath>
            <w:r>
              <w:rPr>
                <w:rFonts w:eastAsia="SimSun"/>
                <w:szCs w:val="20"/>
              </w:rPr>
              <w:t xml:space="preserve"> in a serving cell if </w:t>
            </w:r>
            <w:proofErr w:type="spellStart"/>
            <w:r>
              <w:rPr>
                <w:rFonts w:eastAsia="Malgun Gothic"/>
                <w:i/>
                <w:iCs/>
                <w:szCs w:val="20"/>
                <w:lang w:val="en-US"/>
              </w:rPr>
              <w:t>intraCellGuardBandsDL</w:t>
            </w:r>
            <w:proofErr w:type="spellEnd"/>
            <w:r>
              <w:rPr>
                <w:rFonts w:eastAsia="Malgun Gothic"/>
                <w:i/>
                <w:iCs/>
                <w:szCs w:val="20"/>
                <w:lang w:val="en-US"/>
              </w:rPr>
              <w:t>-List</w:t>
            </w:r>
            <w:r>
              <w:rPr>
                <w:rFonts w:eastAsia="Malgun Gothic"/>
                <w:szCs w:val="20"/>
                <w:lang w:val="en-US"/>
              </w:rPr>
              <w:t xml:space="preserve"> indicates that no intra-cell guard-bands are configured for the serving cell</w:t>
            </w:r>
            <w:r>
              <w:rPr>
                <w:rFonts w:eastAsia="SimSun"/>
                <w:szCs w:val="20"/>
              </w:rPr>
              <w:t>.</w:t>
            </w:r>
          </w:p>
          <w:p w14:paraId="771F41D0" w14:textId="77777777" w:rsidR="00077250" w:rsidRDefault="00077250" w:rsidP="00783988">
            <w:pPr>
              <w:keepNext/>
              <w:keepLines/>
              <w:spacing w:before="180"/>
              <w:ind w:left="1134" w:hanging="1134"/>
              <w:jc w:val="center"/>
              <w:outlineLvl w:val="1"/>
              <w:rPr>
                <w:color w:val="FF0000"/>
              </w:rPr>
            </w:pPr>
          </w:p>
          <w:p w14:paraId="052CBECE" w14:textId="77777777" w:rsidR="00077250" w:rsidRDefault="00077250" w:rsidP="00783988">
            <w:pPr>
              <w:pStyle w:val="BodyText"/>
              <w:widowControl w:val="0"/>
              <w:autoSpaceDE w:val="0"/>
              <w:autoSpaceDN w:val="0"/>
              <w:adjustRightInd w:val="0"/>
              <w:spacing w:after="0"/>
              <w:jc w:val="center"/>
              <w:rPr>
                <w:color w:val="FF0000"/>
                <w:lang w:eastAsia="en-US"/>
              </w:rPr>
            </w:pPr>
            <w:r w:rsidRPr="0007647D">
              <w:rPr>
                <w:color w:val="FF0000"/>
                <w:lang w:eastAsia="en-US"/>
              </w:rPr>
              <w:t>*** Unchanged parts are omitted ***</w:t>
            </w:r>
          </w:p>
          <w:p w14:paraId="20A08A3A" w14:textId="77777777" w:rsidR="00077250" w:rsidRPr="002A4AAD" w:rsidRDefault="00077250" w:rsidP="00783988">
            <w:pPr>
              <w:pStyle w:val="BodyText"/>
              <w:widowControl w:val="0"/>
              <w:autoSpaceDE w:val="0"/>
              <w:autoSpaceDN w:val="0"/>
              <w:adjustRightInd w:val="0"/>
              <w:spacing w:after="0"/>
              <w:jc w:val="center"/>
              <w:rPr>
                <w:rFonts w:ascii="Times New Roman" w:hAnsi="Times New Roman"/>
                <w:szCs w:val="20"/>
              </w:rPr>
            </w:pPr>
            <w:r>
              <w:rPr>
                <w:rFonts w:eastAsia="DengXian"/>
                <w:color w:val="FF0000"/>
                <w:lang w:val="en-US"/>
              </w:rPr>
              <w:lastRenderedPageBreak/>
              <w:t>-------------------- End of TP for 38.213 --------------------</w:t>
            </w:r>
          </w:p>
        </w:tc>
      </w:tr>
    </w:tbl>
    <w:p w14:paraId="15176764" w14:textId="3DE633C1" w:rsidR="00D45AF3" w:rsidRDefault="00D45AF3" w:rsidP="005D45E8">
      <w:pPr>
        <w:rPr>
          <w:rFonts w:ascii="Times New Roman" w:eastAsia="Times New Roman" w:hAnsi="Times New Roman"/>
        </w:rPr>
      </w:pPr>
    </w:p>
    <w:p w14:paraId="435C5771" w14:textId="48936C35" w:rsidR="00D45AF3" w:rsidRDefault="00D45AF3" w:rsidP="005D45E8">
      <w:pPr>
        <w:rPr>
          <w:rFonts w:ascii="Times New Roman" w:eastAsia="Times New Roman" w:hAnsi="Times New Roman"/>
        </w:rPr>
      </w:pPr>
    </w:p>
    <w:p w14:paraId="5AAB0525" w14:textId="6DF138C0" w:rsidR="00D45AF3" w:rsidRDefault="00D45AF3" w:rsidP="005D45E8">
      <w:pPr>
        <w:rPr>
          <w:rFonts w:ascii="Times New Roman" w:eastAsia="Times New Roman" w:hAnsi="Times New Roman"/>
        </w:rPr>
      </w:pPr>
    </w:p>
    <w:p w14:paraId="5A1B158F" w14:textId="5C16F9DF" w:rsidR="00D45AF3" w:rsidRDefault="00D45AF3" w:rsidP="005D45E8">
      <w:pPr>
        <w:rPr>
          <w:rFonts w:ascii="Times New Roman" w:eastAsia="Times New Roman" w:hAnsi="Times New Roman"/>
        </w:rPr>
      </w:pPr>
    </w:p>
    <w:p w14:paraId="6FF09113" w14:textId="77777777" w:rsidR="00FE42AA" w:rsidRDefault="00FE42AA" w:rsidP="00FE42AA">
      <w:pPr>
        <w:rPr>
          <w:b/>
          <w:bCs/>
        </w:rPr>
      </w:pPr>
      <w:r>
        <w:rPr>
          <w:b/>
          <w:bCs/>
        </w:rPr>
        <w:t>Conclusion</w:t>
      </w:r>
    </w:p>
    <w:p w14:paraId="7AFA81AE" w14:textId="77777777" w:rsidR="00FE42AA" w:rsidRPr="00FE42AA" w:rsidRDefault="00FE42AA" w:rsidP="00FE42AA">
      <w:pPr>
        <w:rPr>
          <w:rFonts w:ascii="Times New Roman" w:hAnsi="Times New Roman"/>
          <w:sz w:val="21"/>
          <w:szCs w:val="21"/>
          <w:lang w:val="en-US" w:eastAsia="zh-CN"/>
        </w:rPr>
      </w:pPr>
      <w:r w:rsidRPr="00FE42AA">
        <w:rPr>
          <w:rFonts w:ascii="Times New Roman" w:hAnsi="Times New Roman"/>
          <w:sz w:val="21"/>
          <w:szCs w:val="21"/>
          <w:lang w:val="en-US" w:eastAsia="zh-CN"/>
        </w:rPr>
        <w:t>RAN1 does not consider specifying additional condition(s) for the UE to report its capability/request for the support of repetitions for PDSCH with MSG4.</w:t>
      </w:r>
    </w:p>
    <w:p w14:paraId="787CC191" w14:textId="651AC48B" w:rsidR="00D45AF3" w:rsidRDefault="00D45AF3" w:rsidP="005D45E8">
      <w:pPr>
        <w:rPr>
          <w:rFonts w:ascii="Times New Roman" w:eastAsia="Times New Roman" w:hAnsi="Times New Roman"/>
        </w:rPr>
      </w:pPr>
    </w:p>
    <w:p w14:paraId="4EF305DA" w14:textId="5C34519D" w:rsidR="00D45AF3" w:rsidRDefault="00D45AF3" w:rsidP="005D45E8">
      <w:pPr>
        <w:rPr>
          <w:rFonts w:ascii="Times New Roman" w:eastAsia="Times New Roman" w:hAnsi="Times New Roman"/>
        </w:rPr>
      </w:pPr>
    </w:p>
    <w:p w14:paraId="5E2BD092" w14:textId="51ED5764" w:rsidR="00D45AF3" w:rsidRDefault="00D45AF3" w:rsidP="005D45E8">
      <w:pPr>
        <w:rPr>
          <w:rFonts w:ascii="Times New Roman" w:eastAsia="Times New Roman" w:hAnsi="Times New Roman"/>
        </w:rPr>
      </w:pPr>
    </w:p>
    <w:p w14:paraId="193E75D1" w14:textId="0C3A8847" w:rsidR="00D45AF3" w:rsidRDefault="00D45AF3" w:rsidP="005D45E8">
      <w:pPr>
        <w:rPr>
          <w:rFonts w:ascii="Times New Roman" w:eastAsia="Times New Roman" w:hAnsi="Times New Roman"/>
        </w:rPr>
      </w:pPr>
    </w:p>
    <w:p w14:paraId="3C8ACBDB" w14:textId="33BB7603" w:rsidR="00D45AF3" w:rsidRDefault="00D45AF3" w:rsidP="005D45E8">
      <w:pPr>
        <w:rPr>
          <w:rFonts w:ascii="Times New Roman" w:eastAsia="Times New Roman" w:hAnsi="Times New Roman"/>
        </w:rPr>
      </w:pPr>
    </w:p>
    <w:p w14:paraId="39AB28AF" w14:textId="76448202" w:rsidR="00D45AF3" w:rsidRDefault="00D45AF3" w:rsidP="005D45E8">
      <w:pPr>
        <w:rPr>
          <w:rFonts w:ascii="Times New Roman" w:eastAsia="Times New Roman" w:hAnsi="Times New Roman"/>
        </w:rPr>
      </w:pPr>
    </w:p>
    <w:p w14:paraId="3D3C8F06" w14:textId="57479C3D" w:rsidR="00D45AF3" w:rsidRDefault="00D45AF3" w:rsidP="005D45E8">
      <w:pPr>
        <w:rPr>
          <w:rFonts w:ascii="Times New Roman" w:eastAsia="Times New Roman" w:hAnsi="Times New Roman"/>
        </w:rPr>
      </w:pPr>
    </w:p>
    <w:p w14:paraId="7141BFCD" w14:textId="02680E0B" w:rsidR="00D45AF3" w:rsidRDefault="00D45AF3" w:rsidP="005D45E8">
      <w:pPr>
        <w:rPr>
          <w:rFonts w:ascii="Times New Roman" w:eastAsia="Times New Roman" w:hAnsi="Times New Roman"/>
        </w:rPr>
      </w:pPr>
    </w:p>
    <w:p w14:paraId="6CEF6521" w14:textId="3707987B" w:rsidR="00D45AF3" w:rsidRDefault="00D45AF3" w:rsidP="005D45E8">
      <w:pPr>
        <w:rPr>
          <w:rFonts w:ascii="Times New Roman" w:eastAsia="Times New Roman" w:hAnsi="Times New Roman"/>
        </w:rPr>
      </w:pPr>
    </w:p>
    <w:p w14:paraId="39716A0B" w14:textId="4EFE0D26" w:rsidR="00D45AF3" w:rsidRDefault="00D45AF3" w:rsidP="005D45E8">
      <w:pPr>
        <w:rPr>
          <w:rFonts w:ascii="Times New Roman" w:eastAsia="Times New Roman" w:hAnsi="Times New Roman"/>
        </w:rPr>
      </w:pPr>
    </w:p>
    <w:p w14:paraId="034B4CE4" w14:textId="77777777" w:rsidR="00D45AF3" w:rsidRPr="005D45E8" w:rsidRDefault="00D45AF3" w:rsidP="005D45E8">
      <w:pPr>
        <w:rPr>
          <w:rFonts w:ascii="Times New Roman" w:eastAsia="Times New Roman" w:hAnsi="Times New Roman"/>
        </w:rPr>
      </w:pPr>
    </w:p>
    <w:p w14:paraId="10E847FC" w14:textId="77777777" w:rsidR="005D45E8" w:rsidRPr="005D45E8" w:rsidRDefault="005D45E8" w:rsidP="005D45E8">
      <w:pPr>
        <w:rPr>
          <w:rFonts w:ascii="Times New Roman" w:eastAsia="Times New Roman" w:hAnsi="Times New Roman"/>
        </w:rPr>
      </w:pPr>
      <w:r w:rsidRPr="005D45E8">
        <w:rPr>
          <w:rFonts w:ascii="Times New Roman" w:eastAsia="Times New Roman" w:hAnsi="Times New Roman"/>
        </w:rPr>
        <w:t>R1-2506443</w:t>
      </w:r>
      <w:r w:rsidRPr="005D45E8">
        <w:rPr>
          <w:rFonts w:ascii="Times New Roman" w:eastAsia="Times New Roman" w:hAnsi="Times New Roman"/>
        </w:rPr>
        <w:tab/>
        <w:t>FL Summary #2 - maintenance on NR-NTN downlink coverage enhancements</w:t>
      </w:r>
      <w:r w:rsidRPr="005D45E8">
        <w:rPr>
          <w:rFonts w:ascii="Times New Roman" w:eastAsia="Times New Roman" w:hAnsi="Times New Roman"/>
        </w:rPr>
        <w:tab/>
        <w:t>Moderator (Thales)</w:t>
      </w:r>
    </w:p>
    <w:p w14:paraId="13368C8F" w14:textId="3A1E4F10" w:rsidR="005D45E8" w:rsidRDefault="005D45E8" w:rsidP="005D45E8">
      <w:pPr>
        <w:rPr>
          <w:rFonts w:ascii="Times New Roman" w:eastAsia="Times New Roman" w:hAnsi="Times New Roman"/>
        </w:rPr>
      </w:pPr>
      <w:r w:rsidRPr="005D45E8">
        <w:rPr>
          <w:rFonts w:ascii="Times New Roman" w:eastAsia="Times New Roman" w:hAnsi="Times New Roman"/>
        </w:rPr>
        <w:t>R1-2506444</w:t>
      </w:r>
      <w:r w:rsidRPr="005D45E8">
        <w:rPr>
          <w:rFonts w:ascii="Times New Roman" w:eastAsia="Times New Roman" w:hAnsi="Times New Roman"/>
        </w:rPr>
        <w:tab/>
        <w:t>FL Summary #3 - maintenance on NR-NTN downlink coverage enhancements</w:t>
      </w:r>
      <w:r w:rsidRPr="005D45E8">
        <w:rPr>
          <w:rFonts w:ascii="Times New Roman" w:eastAsia="Times New Roman" w:hAnsi="Times New Roman"/>
        </w:rPr>
        <w:tab/>
        <w:t>Moderator (Thales)</w:t>
      </w:r>
    </w:p>
    <w:p w14:paraId="61152974" w14:textId="35F0EA7D" w:rsidR="005D45E8" w:rsidRDefault="005D45E8" w:rsidP="00D93CA5">
      <w:pPr>
        <w:rPr>
          <w:rFonts w:ascii="Times New Roman" w:eastAsia="Times New Roman" w:hAnsi="Times New Roman"/>
          <w:lang w:val="en-US"/>
        </w:rPr>
      </w:pPr>
    </w:p>
    <w:p w14:paraId="766095E6" w14:textId="6523E92B" w:rsidR="005D45E8" w:rsidRPr="005D45E8" w:rsidRDefault="005D45E8" w:rsidP="00D93CA5">
      <w:pPr>
        <w:rPr>
          <w:rFonts w:ascii="Times New Roman" w:eastAsia="Times New Roman" w:hAnsi="Times New Roman"/>
          <w:highlight w:val="yellow"/>
          <w:u w:val="single"/>
          <w:lang w:val="en-US"/>
        </w:rPr>
      </w:pPr>
      <w:r w:rsidRPr="005D45E8">
        <w:rPr>
          <w:rFonts w:ascii="Times New Roman" w:eastAsia="Times New Roman" w:hAnsi="Times New Roman" w:hint="eastAsia"/>
          <w:highlight w:val="yellow"/>
          <w:u w:val="single"/>
          <w:lang w:val="en-US"/>
        </w:rPr>
        <w:t>F</w:t>
      </w:r>
      <w:r w:rsidRPr="005D45E8">
        <w:rPr>
          <w:rFonts w:ascii="Times New Roman" w:eastAsia="Times New Roman" w:hAnsi="Times New Roman"/>
          <w:highlight w:val="yellow"/>
          <w:u w:val="single"/>
          <w:lang w:val="en-US"/>
        </w:rPr>
        <w:t>rom agenda item 8.14 Rel-19 TEI</w:t>
      </w:r>
    </w:p>
    <w:p w14:paraId="152B4B56" w14:textId="77777777" w:rsidR="005D45E8" w:rsidRPr="00485E02" w:rsidRDefault="005D45E8" w:rsidP="005D45E8">
      <w:r w:rsidRPr="00485E02">
        <w:rPr>
          <w:rFonts w:ascii="Times New Roman" w:eastAsia="Times New Roman" w:hAnsi="Times New Roman"/>
        </w:rPr>
        <w:t>R1-2506006</w:t>
      </w:r>
      <w:r w:rsidRPr="00485E02">
        <w:rPr>
          <w:rFonts w:ascii="Times New Roman" w:eastAsia="Times New Roman" w:hAnsi="Times New Roman"/>
        </w:rPr>
        <w:tab/>
        <w:t xml:space="preserve">Discussion on common PDCCH </w:t>
      </w:r>
      <w:proofErr w:type="spellStart"/>
      <w:r w:rsidRPr="00485E02">
        <w:rPr>
          <w:rFonts w:ascii="Times New Roman" w:eastAsia="Times New Roman" w:hAnsi="Times New Roman"/>
        </w:rPr>
        <w:t>repetiton</w:t>
      </w:r>
      <w:proofErr w:type="spellEnd"/>
      <w:r w:rsidRPr="00485E02">
        <w:rPr>
          <w:rFonts w:ascii="Times New Roman" w:eastAsia="Times New Roman" w:hAnsi="Times New Roman"/>
        </w:rPr>
        <w:t xml:space="preserve"> (Rel-19 NTN) for TN</w:t>
      </w:r>
      <w:r w:rsidRPr="00485E02">
        <w:rPr>
          <w:rFonts w:ascii="Times New Roman" w:eastAsia="Times New Roman" w:hAnsi="Times New Roman"/>
        </w:rPr>
        <w:tab/>
      </w:r>
      <w:proofErr w:type="spellStart"/>
      <w:r w:rsidRPr="00485E02">
        <w:rPr>
          <w:rFonts w:ascii="Times New Roman" w:eastAsia="Times New Roman" w:hAnsi="Times New Roman"/>
        </w:rPr>
        <w:t>Spreadtrum</w:t>
      </w:r>
      <w:proofErr w:type="spellEnd"/>
      <w:r w:rsidRPr="00485E02">
        <w:rPr>
          <w:rFonts w:ascii="Times New Roman" w:eastAsia="Times New Roman" w:hAnsi="Times New Roman"/>
        </w:rPr>
        <w:t>, UNISOC</w:t>
      </w:r>
    </w:p>
    <w:p w14:paraId="38F5E288" w14:textId="77777777" w:rsidR="005D45E8" w:rsidRPr="00485E02" w:rsidRDefault="005D45E8" w:rsidP="005D45E8">
      <w:r w:rsidRPr="00485E02">
        <w:rPr>
          <w:rFonts w:ascii="Times New Roman" w:eastAsia="Times New Roman" w:hAnsi="Times New Roman"/>
        </w:rPr>
        <w:t>R1-2506049</w:t>
      </w:r>
      <w:r w:rsidRPr="00485E02">
        <w:rPr>
          <w:rFonts w:ascii="Times New Roman" w:eastAsia="Times New Roman" w:hAnsi="Times New Roman"/>
        </w:rPr>
        <w:tab/>
        <w:t>Draft CR on applicability of common PDCCH repetition for TN</w:t>
      </w:r>
      <w:r w:rsidRPr="00485E02">
        <w:rPr>
          <w:rFonts w:ascii="Times New Roman" w:eastAsia="Times New Roman" w:hAnsi="Times New Roman"/>
        </w:rPr>
        <w:tab/>
        <w:t>OPPO</w:t>
      </w:r>
    </w:p>
    <w:p w14:paraId="7C93BADD" w14:textId="77777777" w:rsidR="005D45E8" w:rsidRPr="00485E02" w:rsidRDefault="005D45E8" w:rsidP="005D45E8">
      <w:pPr>
        <w:rPr>
          <w:rFonts w:ascii="Times New Roman" w:eastAsia="DengXian" w:hAnsi="Times New Roman"/>
          <w:lang w:eastAsia="zh-CN"/>
        </w:rPr>
      </w:pPr>
      <w:r w:rsidRPr="00485E02">
        <w:rPr>
          <w:rFonts w:ascii="Times New Roman" w:eastAsia="Times New Roman" w:hAnsi="Times New Roman"/>
        </w:rPr>
        <w:t>R1-2506259</w:t>
      </w:r>
      <w:r w:rsidRPr="00485E02">
        <w:rPr>
          <w:rFonts w:ascii="Times New Roman" w:eastAsia="Times New Roman" w:hAnsi="Times New Roman"/>
        </w:rPr>
        <w:tab/>
        <w:t xml:space="preserve">Discussion on common PDCCH </w:t>
      </w:r>
      <w:proofErr w:type="spellStart"/>
      <w:r w:rsidRPr="00485E02">
        <w:rPr>
          <w:rFonts w:ascii="Times New Roman" w:eastAsia="Times New Roman" w:hAnsi="Times New Roman"/>
        </w:rPr>
        <w:t>repetiton</w:t>
      </w:r>
      <w:proofErr w:type="spellEnd"/>
      <w:r w:rsidRPr="00485E02">
        <w:rPr>
          <w:rFonts w:ascii="Times New Roman" w:eastAsia="Times New Roman" w:hAnsi="Times New Roman"/>
        </w:rPr>
        <w:t xml:space="preserve"> (Rel-19 NTN) for TN</w:t>
      </w:r>
      <w:r w:rsidRPr="00485E02">
        <w:rPr>
          <w:rFonts w:ascii="Times New Roman" w:eastAsia="Times New Roman" w:hAnsi="Times New Roman"/>
        </w:rPr>
        <w:tab/>
        <w:t xml:space="preserve">ZTE Corporation, </w:t>
      </w:r>
      <w:proofErr w:type="spellStart"/>
      <w:r w:rsidRPr="00485E02">
        <w:rPr>
          <w:rFonts w:ascii="Times New Roman" w:eastAsia="Times New Roman" w:hAnsi="Times New Roman"/>
        </w:rPr>
        <w:t>Sanechips</w:t>
      </w:r>
      <w:proofErr w:type="spellEnd"/>
    </w:p>
    <w:p w14:paraId="4A74AE04" w14:textId="77777777" w:rsidR="005D45E8" w:rsidRPr="00DD3C26" w:rsidRDefault="005D45E8" w:rsidP="005D45E8">
      <w:pPr>
        <w:ind w:left="1440" w:hanging="1440"/>
        <w:rPr>
          <w:rFonts w:ascii="Times New Roman" w:eastAsia="Times New Roman" w:hAnsi="Times New Roman"/>
        </w:rPr>
      </w:pPr>
      <w:r w:rsidRPr="00485E02">
        <w:rPr>
          <w:rFonts w:ascii="Times New Roman" w:eastAsia="Times New Roman" w:hAnsi="Times New Roman"/>
        </w:rPr>
        <w:t>R1-2506387</w:t>
      </w:r>
      <w:r w:rsidRPr="00485E02">
        <w:rPr>
          <w:rFonts w:ascii="Times New Roman" w:eastAsia="Times New Roman" w:hAnsi="Times New Roman"/>
        </w:rPr>
        <w:tab/>
        <w:t xml:space="preserve">On common PDCCH </w:t>
      </w:r>
      <w:proofErr w:type="spellStart"/>
      <w:r w:rsidRPr="00485E02">
        <w:rPr>
          <w:rFonts w:ascii="Times New Roman" w:eastAsia="Times New Roman" w:hAnsi="Times New Roman"/>
        </w:rPr>
        <w:t>repetiton</w:t>
      </w:r>
      <w:proofErr w:type="spellEnd"/>
      <w:r w:rsidRPr="00485E02">
        <w:rPr>
          <w:rFonts w:ascii="Times New Roman" w:eastAsia="Times New Roman" w:hAnsi="Times New Roman"/>
        </w:rPr>
        <w:t xml:space="preserve"> (Rel-19 NTN) for TN [</w:t>
      </w:r>
      <w:proofErr w:type="spellStart"/>
      <w:r w:rsidRPr="00485E02">
        <w:rPr>
          <w:rFonts w:ascii="Times New Roman" w:eastAsia="Times New Roman" w:hAnsi="Times New Roman"/>
        </w:rPr>
        <w:t>Common_PDCCH_rep_TN</w:t>
      </w:r>
      <w:proofErr w:type="spellEnd"/>
      <w:r w:rsidRPr="00485E02">
        <w:rPr>
          <w:rFonts w:ascii="Times New Roman" w:eastAsia="Times New Roman" w:hAnsi="Times New Roman"/>
        </w:rPr>
        <w:t>]</w:t>
      </w:r>
      <w:r w:rsidRPr="00485E02">
        <w:rPr>
          <w:rFonts w:ascii="Times New Roman" w:eastAsia="Times New Roman" w:hAnsi="Times New Roman"/>
        </w:rPr>
        <w:tab/>
        <w:t xml:space="preserve">Huawei, </w:t>
      </w:r>
      <w:proofErr w:type="spellStart"/>
      <w:r w:rsidRPr="00485E02">
        <w:rPr>
          <w:rFonts w:ascii="Times New Roman" w:eastAsia="Times New Roman" w:hAnsi="Times New Roman"/>
        </w:rPr>
        <w:t>HiSilicon</w:t>
      </w:r>
      <w:proofErr w:type="spellEnd"/>
    </w:p>
    <w:p w14:paraId="268A549C" w14:textId="77777777" w:rsidR="005D45E8" w:rsidRPr="005D45E8" w:rsidRDefault="005D45E8" w:rsidP="00D93CA5"/>
    <w:p w14:paraId="0522814C" w14:textId="77777777" w:rsidR="00D93CA5" w:rsidRPr="00541F7A" w:rsidRDefault="00D93CA5" w:rsidP="00D93CA5">
      <w:pPr>
        <w:rPr>
          <w:rFonts w:eastAsia="DengXian"/>
          <w:lang w:eastAsia="zh-CN"/>
        </w:rPr>
      </w:pPr>
    </w:p>
    <w:p w14:paraId="17C6FBCE" w14:textId="77777777" w:rsidR="00D93CA5" w:rsidRPr="00091A29" w:rsidRDefault="00D93CA5" w:rsidP="00DA5FB9">
      <w:pPr>
        <w:pStyle w:val="Heading3"/>
        <w:numPr>
          <w:ilvl w:val="2"/>
          <w:numId w:val="15"/>
        </w:numPr>
        <w:rPr>
          <w:bCs/>
        </w:rPr>
      </w:pPr>
      <w:bookmarkStart w:id="15" w:name="_Toc197093431"/>
      <w:r w:rsidRPr="00091A29">
        <w:rPr>
          <w:bCs/>
        </w:rPr>
        <w:t xml:space="preserve">Support of </w:t>
      </w:r>
      <w:proofErr w:type="spellStart"/>
      <w:r w:rsidRPr="00091A29">
        <w:rPr>
          <w:bCs/>
        </w:rPr>
        <w:t>RedCap</w:t>
      </w:r>
      <w:proofErr w:type="spellEnd"/>
      <w:r w:rsidRPr="00091A29">
        <w:rPr>
          <w:bCs/>
        </w:rPr>
        <w:t xml:space="preserve"> and </w:t>
      </w:r>
      <w:proofErr w:type="spellStart"/>
      <w:r w:rsidRPr="00091A29">
        <w:rPr>
          <w:bCs/>
        </w:rPr>
        <w:t>eRedCap</w:t>
      </w:r>
      <w:proofErr w:type="spellEnd"/>
      <w:r w:rsidRPr="00091A29">
        <w:rPr>
          <w:bCs/>
        </w:rPr>
        <w:t xml:space="preserve"> UEs with NR NTN operating in FR1-NTN bands</w:t>
      </w:r>
      <w:bookmarkEnd w:id="15"/>
    </w:p>
    <w:p w14:paraId="47B6D458"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R1-2505217</w:t>
      </w:r>
      <w:r>
        <w:rPr>
          <w:rFonts w:ascii="Times New Roman" w:eastAsia="Times New Roman" w:hAnsi="Times New Roman"/>
        </w:rPr>
        <w:tab/>
        <w:t xml:space="preserve">Maintenance on HD-FDD </w:t>
      </w:r>
      <w:proofErr w:type="spellStart"/>
      <w:r>
        <w:rPr>
          <w:rFonts w:ascii="Times New Roman" w:eastAsia="Times New Roman" w:hAnsi="Times New Roman"/>
        </w:rPr>
        <w:t>RedCap</w:t>
      </w:r>
      <w:proofErr w:type="spellEnd"/>
      <w:r>
        <w:rPr>
          <w:rFonts w:ascii="Times New Roman" w:eastAsia="Times New Roman" w:hAnsi="Times New Roman"/>
        </w:rPr>
        <w:t xml:space="preserve"> UEs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for FR1-NTN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4BFD0AE3"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R1-2505277</w:t>
      </w:r>
      <w:r>
        <w:rPr>
          <w:rFonts w:ascii="Times New Roman" w:eastAsia="Times New Roman" w:hAnsi="Times New Roman"/>
        </w:rPr>
        <w:tab/>
        <w:t xml:space="preserve">Maintenance on HD-FDD </w:t>
      </w:r>
      <w:proofErr w:type="spellStart"/>
      <w:r>
        <w:rPr>
          <w:rFonts w:ascii="Times New Roman" w:eastAsia="Times New Roman" w:hAnsi="Times New Roman"/>
        </w:rPr>
        <w:t>RedCap</w:t>
      </w:r>
      <w:proofErr w:type="spellEnd"/>
      <w:r>
        <w:rPr>
          <w:rFonts w:ascii="Times New Roman" w:eastAsia="Times New Roman" w:hAnsi="Times New Roman"/>
        </w:rPr>
        <w:t xml:space="preserve"> UEs for NTN</w:t>
      </w:r>
      <w:r>
        <w:rPr>
          <w:rFonts w:ascii="Times New Roman" w:eastAsia="Times New Roman" w:hAnsi="Times New Roman"/>
        </w:rPr>
        <w:tab/>
        <w:t>Ericsson</w:t>
      </w:r>
    </w:p>
    <w:p w14:paraId="459774EA"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R1-2505316</w:t>
      </w:r>
      <w:r>
        <w:rPr>
          <w:rFonts w:ascii="Times New Roman" w:eastAsia="Times New Roman" w:hAnsi="Times New Roman"/>
        </w:rPr>
        <w:tab/>
        <w:t xml:space="preserve">Maintenance on Support of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with NR NTN operating in FR1-NTN bands</w:t>
      </w:r>
      <w:r>
        <w:rPr>
          <w:rFonts w:ascii="Times New Roman" w:eastAsia="Times New Roman" w:hAnsi="Times New Roman"/>
        </w:rPr>
        <w:tab/>
      </w:r>
      <w:r w:rsidRPr="00DD3C26">
        <w:rPr>
          <w:rFonts w:ascii="Times New Roman" w:eastAsia="Times New Roman" w:hAnsi="Times New Roman"/>
        </w:rPr>
        <w:tab/>
      </w:r>
      <w:r>
        <w:rPr>
          <w:rFonts w:ascii="Times New Roman" w:eastAsia="Times New Roman" w:hAnsi="Times New Roman"/>
        </w:rPr>
        <w:t>CATT</w:t>
      </w:r>
    </w:p>
    <w:p w14:paraId="5E6D15AA"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R1-2505388</w:t>
      </w:r>
      <w:r>
        <w:rPr>
          <w:rFonts w:ascii="Times New Roman" w:eastAsia="Times New Roman" w:hAnsi="Times New Roman"/>
        </w:rPr>
        <w:tab/>
        <w:t xml:space="preserve">Maintenance on support of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with NR-NTN</w:t>
      </w:r>
      <w:r>
        <w:rPr>
          <w:rFonts w:ascii="Times New Roman" w:eastAsia="Times New Roman" w:hAnsi="Times New Roman"/>
        </w:rPr>
        <w:tab/>
        <w:t>vivo</w:t>
      </w:r>
    </w:p>
    <w:p w14:paraId="19E500BD" w14:textId="77777777" w:rsidR="00D93CA5" w:rsidRPr="00DD3C26" w:rsidRDefault="00D93CA5" w:rsidP="00DD3C26">
      <w:pPr>
        <w:ind w:left="1440" w:hanging="1440"/>
        <w:rPr>
          <w:rFonts w:ascii="Times New Roman" w:eastAsia="Times New Roman" w:hAnsi="Times New Roman"/>
        </w:rPr>
      </w:pPr>
      <w:r>
        <w:rPr>
          <w:rFonts w:ascii="Times New Roman" w:eastAsia="Times New Roman" w:hAnsi="Times New Roman"/>
        </w:rPr>
        <w:t>R1-2505438</w:t>
      </w:r>
      <w:r>
        <w:rPr>
          <w:rFonts w:ascii="Times New Roman" w:eastAsia="Times New Roman" w:hAnsi="Times New Roman"/>
        </w:rPr>
        <w:tab/>
        <w:t xml:space="preserve">Remaining issues on the support of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with NR NTN operating in FR1-NTN bands</w:t>
      </w:r>
      <w:r>
        <w:rPr>
          <w:rFonts w:ascii="Times New Roman" w:eastAsia="Times New Roman" w:hAnsi="Times New Roman"/>
        </w:rPr>
        <w:tab/>
        <w:t>Xiaomi</w:t>
      </w:r>
    </w:p>
    <w:p w14:paraId="015A0E4F"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R1-2505501</w:t>
      </w:r>
      <w:r>
        <w:rPr>
          <w:rFonts w:ascii="Times New Roman" w:eastAsia="Times New Roman" w:hAnsi="Times New Roman"/>
        </w:rPr>
        <w:tab/>
        <w:t xml:space="preserve">Remaining issues </w:t>
      </w:r>
      <w:proofErr w:type="gramStart"/>
      <w:r>
        <w:rPr>
          <w:rFonts w:ascii="Times New Roman" w:eastAsia="Times New Roman" w:hAnsi="Times New Roman"/>
        </w:rPr>
        <w:t xml:space="preserve">on  </w:t>
      </w:r>
      <w:proofErr w:type="spellStart"/>
      <w:r>
        <w:rPr>
          <w:rFonts w:ascii="Times New Roman" w:eastAsia="Times New Roman" w:hAnsi="Times New Roman"/>
        </w:rPr>
        <w:t>RedCap</w:t>
      </w:r>
      <w:proofErr w:type="spellEnd"/>
      <w:proofErr w:type="gramEnd"/>
      <w:r>
        <w:rPr>
          <w:rFonts w:ascii="Times New Roman" w:eastAsia="Times New Roman" w:hAnsi="Times New Roman"/>
        </w:rPr>
        <w:t>/</w:t>
      </w:r>
      <w:proofErr w:type="spellStart"/>
      <w:r>
        <w:rPr>
          <w:rFonts w:ascii="Times New Roman" w:eastAsia="Times New Roman" w:hAnsi="Times New Roman"/>
        </w:rPr>
        <w:t>eRedCap</w:t>
      </w:r>
      <w:proofErr w:type="spellEnd"/>
      <w:r>
        <w:rPr>
          <w:rFonts w:ascii="Times New Roman" w:eastAsia="Times New Roman" w:hAnsi="Times New Roman"/>
        </w:rPr>
        <w:t xml:space="preserve"> UEs for NR NTN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76E3904A"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R1-2505553</w:t>
      </w:r>
      <w:r>
        <w:rPr>
          <w:rFonts w:ascii="Times New Roman" w:eastAsia="Times New Roman" w:hAnsi="Times New Roman"/>
        </w:rPr>
        <w:tab/>
        <w:t xml:space="preserve">Remaining issues on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with NR NTN operating in FR1-NTN bands</w:t>
      </w:r>
      <w:r>
        <w:rPr>
          <w:rFonts w:ascii="Times New Roman" w:eastAsia="Times New Roman" w:hAnsi="Times New Roman"/>
        </w:rPr>
        <w:tab/>
      </w:r>
      <w:r w:rsidRPr="00DD3C26">
        <w:rPr>
          <w:rFonts w:ascii="Times New Roman" w:eastAsia="Times New Roman" w:hAnsi="Times New Roman"/>
        </w:rPr>
        <w:tab/>
      </w:r>
      <w:r w:rsidRPr="00DD3C26">
        <w:rPr>
          <w:rFonts w:ascii="Times New Roman" w:eastAsia="Times New Roman" w:hAnsi="Times New Roman"/>
        </w:rPr>
        <w:tab/>
      </w:r>
      <w:r>
        <w:rPr>
          <w:rFonts w:ascii="Times New Roman" w:eastAsia="Times New Roman" w:hAnsi="Times New Roman"/>
        </w:rPr>
        <w:t>Samsung</w:t>
      </w:r>
    </w:p>
    <w:p w14:paraId="13234B71" w14:textId="77777777" w:rsidR="00D93CA5" w:rsidRPr="00DD3C26" w:rsidRDefault="00D93CA5" w:rsidP="00DD3C26">
      <w:pPr>
        <w:rPr>
          <w:rFonts w:ascii="Times New Roman" w:eastAsia="Times New Roman" w:hAnsi="Times New Roman"/>
        </w:rPr>
      </w:pPr>
      <w:r>
        <w:rPr>
          <w:rFonts w:ascii="Times New Roman" w:eastAsia="Times New Roman" w:hAnsi="Times New Roman"/>
        </w:rPr>
        <w:t>R1-2505712</w:t>
      </w:r>
      <w:r>
        <w:rPr>
          <w:rFonts w:ascii="Times New Roman" w:eastAsia="Times New Roman" w:hAnsi="Times New Roman"/>
        </w:rPr>
        <w:tab/>
        <w:t xml:space="preserve">Discussion on supporting of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with NR NTN operating in FR1-NTN bands</w:t>
      </w:r>
      <w:r>
        <w:rPr>
          <w:rFonts w:ascii="Times New Roman" w:eastAsia="Times New Roman" w:hAnsi="Times New Roman"/>
        </w:rPr>
        <w:tab/>
      </w:r>
      <w:r w:rsidR="00DD3C26" w:rsidRPr="00C13CE0">
        <w:rPr>
          <w:rFonts w:ascii="Times New Roman" w:eastAsia="DengXian" w:hAnsi="Times New Roman"/>
          <w:lang w:eastAsia="zh-CN"/>
        </w:rPr>
        <w:tab/>
      </w:r>
      <w:r>
        <w:rPr>
          <w:rFonts w:ascii="Times New Roman" w:eastAsia="Times New Roman" w:hAnsi="Times New Roman"/>
        </w:rPr>
        <w:t>OPPO</w:t>
      </w:r>
    </w:p>
    <w:p w14:paraId="4C11E3EC"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R1-2505888</w:t>
      </w:r>
      <w:r>
        <w:rPr>
          <w:rFonts w:ascii="Times New Roman" w:eastAsia="Times New Roman" w:hAnsi="Times New Roman"/>
        </w:rPr>
        <w:tab/>
        <w:t xml:space="preserve">Remaining issues on support of </w:t>
      </w:r>
      <w:proofErr w:type="spellStart"/>
      <w:r>
        <w:rPr>
          <w:rFonts w:ascii="Times New Roman" w:eastAsia="Times New Roman" w:hAnsi="Times New Roman"/>
        </w:rPr>
        <w:t>RedCap</w:t>
      </w:r>
      <w:proofErr w:type="spellEnd"/>
      <w:r>
        <w:rPr>
          <w:rFonts w:ascii="Times New Roman" w:eastAsia="Times New Roman" w:hAnsi="Times New Roman"/>
        </w:rPr>
        <w:t xml:space="preserve"> UEs with NR NTN operation</w:t>
      </w:r>
      <w:r>
        <w:rPr>
          <w:rFonts w:ascii="Times New Roman" w:eastAsia="Times New Roman" w:hAnsi="Times New Roman"/>
        </w:rPr>
        <w:tab/>
        <w:t>Apple</w:t>
      </w:r>
    </w:p>
    <w:p w14:paraId="6561C593" w14:textId="77777777" w:rsidR="00D93CA5" w:rsidRDefault="00D93CA5" w:rsidP="00DD3C26">
      <w:pPr>
        <w:ind w:left="1440" w:hanging="1440"/>
      </w:pPr>
      <w:r>
        <w:rPr>
          <w:rFonts w:ascii="Times New Roman" w:eastAsia="Times New Roman" w:hAnsi="Times New Roman"/>
        </w:rPr>
        <w:t>R1-2506046</w:t>
      </w:r>
      <w:r>
        <w:rPr>
          <w:rFonts w:ascii="Times New Roman" w:eastAsia="Times New Roman" w:hAnsi="Times New Roman"/>
        </w:rPr>
        <w:tab/>
        <w:t xml:space="preserve">Remaining issues related to support for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with NR NTN operating in FR1-NTN bands</w:t>
      </w:r>
      <w:r>
        <w:rPr>
          <w:rFonts w:ascii="Times New Roman" w:eastAsia="Times New Roman" w:hAnsi="Times New Roman"/>
        </w:rPr>
        <w:tab/>
        <w:t>Nokia</w:t>
      </w:r>
    </w:p>
    <w:p w14:paraId="72E5875E" w14:textId="77777777" w:rsidR="00D93CA5" w:rsidRDefault="00D93CA5" w:rsidP="00D93CA5">
      <w:pPr>
        <w:rPr>
          <w:rFonts w:ascii="Times New Roman" w:eastAsia="DengXian" w:hAnsi="Times New Roman"/>
          <w:lang w:eastAsia="zh-CN"/>
        </w:rPr>
      </w:pPr>
      <w:r>
        <w:rPr>
          <w:rFonts w:ascii="Times New Roman" w:eastAsia="Times New Roman" w:hAnsi="Times New Roman"/>
        </w:rPr>
        <w:t>R1-2506281</w:t>
      </w:r>
      <w:r>
        <w:rPr>
          <w:rFonts w:ascii="Times New Roman" w:eastAsia="Times New Roman" w:hAnsi="Times New Roman"/>
        </w:rPr>
        <w:tab/>
        <w:t xml:space="preserve">Maintenance of support of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in FR1-NTN</w:t>
      </w:r>
      <w:r>
        <w:rPr>
          <w:rFonts w:ascii="Times New Roman" w:eastAsia="Times New Roman" w:hAnsi="Times New Roman"/>
        </w:rPr>
        <w:tab/>
        <w:t>NTT DOCOMO, INC.</w:t>
      </w:r>
    </w:p>
    <w:p w14:paraId="6A8721B9" w14:textId="77777777" w:rsidR="00D93CA5" w:rsidRDefault="00D93CA5" w:rsidP="00D93CA5">
      <w:r>
        <w:rPr>
          <w:rFonts w:ascii="Times New Roman" w:eastAsia="Times New Roman" w:hAnsi="Times New Roman"/>
        </w:rPr>
        <w:t>R1-2506391</w:t>
      </w:r>
      <w:r>
        <w:rPr>
          <w:rFonts w:ascii="Times New Roman" w:eastAsia="Times New Roman" w:hAnsi="Times New Roman"/>
        </w:rPr>
        <w:tab/>
        <w:t>Support of (e)</w:t>
      </w:r>
      <w:proofErr w:type="spellStart"/>
      <w:r>
        <w:rPr>
          <w:rFonts w:ascii="Times New Roman" w:eastAsia="Times New Roman" w:hAnsi="Times New Roman"/>
        </w:rPr>
        <w:t>RedCap</w:t>
      </w:r>
      <w:proofErr w:type="spellEnd"/>
      <w:r>
        <w:rPr>
          <w:rFonts w:ascii="Times New Roman" w:eastAsia="Times New Roman" w:hAnsi="Times New Roman"/>
        </w:rPr>
        <w:t xml:space="preserve"> UEs with NR NTN</w:t>
      </w:r>
      <w:r>
        <w:rPr>
          <w:rFonts w:ascii="Times New Roman" w:eastAsia="Times New Roman" w:hAnsi="Times New Roman"/>
        </w:rPr>
        <w:tab/>
        <w:t>Sharp</w:t>
      </w:r>
    </w:p>
    <w:p w14:paraId="5D25AAB8" w14:textId="6EFD87FD" w:rsidR="00D93CA5" w:rsidRDefault="00D93CA5" w:rsidP="00D93CA5">
      <w:pPr>
        <w:rPr>
          <w:rFonts w:eastAsia="DengXian"/>
          <w:lang w:eastAsia="zh-CN"/>
        </w:rPr>
      </w:pPr>
    </w:p>
    <w:p w14:paraId="72CE5696" w14:textId="7DB2D988" w:rsidR="00623AC4" w:rsidRDefault="00623AC4" w:rsidP="00623AC4">
      <w:pPr>
        <w:rPr>
          <w:rFonts w:eastAsia="DengXian"/>
          <w:lang w:eastAsia="zh-CN"/>
        </w:rPr>
      </w:pPr>
      <w:r w:rsidRPr="00970154">
        <w:rPr>
          <w:rFonts w:eastAsia="DengXian"/>
          <w:b/>
          <w:bCs/>
          <w:lang w:eastAsia="zh-CN"/>
        </w:rPr>
        <w:t>R1-2506526</w:t>
      </w:r>
      <w:r w:rsidRPr="00623AC4">
        <w:rPr>
          <w:rFonts w:eastAsia="DengXian"/>
          <w:lang w:eastAsia="zh-CN"/>
        </w:rPr>
        <w:tab/>
        <w:t xml:space="preserve">Summary #1 for Support of </w:t>
      </w:r>
      <w:proofErr w:type="spellStart"/>
      <w:r w:rsidRPr="00623AC4">
        <w:rPr>
          <w:rFonts w:eastAsia="DengXian"/>
          <w:lang w:eastAsia="zh-CN"/>
        </w:rPr>
        <w:t>RedCap</w:t>
      </w:r>
      <w:proofErr w:type="spellEnd"/>
      <w:r w:rsidRPr="00623AC4">
        <w:rPr>
          <w:rFonts w:eastAsia="DengXian"/>
          <w:lang w:eastAsia="zh-CN"/>
        </w:rPr>
        <w:t xml:space="preserve"> and </w:t>
      </w:r>
      <w:proofErr w:type="spellStart"/>
      <w:r w:rsidRPr="00623AC4">
        <w:rPr>
          <w:rFonts w:eastAsia="DengXian"/>
          <w:lang w:eastAsia="zh-CN"/>
        </w:rPr>
        <w:t>eRedCap</w:t>
      </w:r>
      <w:proofErr w:type="spellEnd"/>
      <w:r w:rsidRPr="00623AC4">
        <w:rPr>
          <w:rFonts w:eastAsia="DengXian"/>
          <w:lang w:eastAsia="zh-CN"/>
        </w:rPr>
        <w:t xml:space="preserve"> UEs with NR NTN operating in FR1-NTN bands</w:t>
      </w:r>
      <w:r w:rsidRPr="00623AC4">
        <w:rPr>
          <w:rFonts w:eastAsia="DengXian"/>
          <w:lang w:eastAsia="zh-CN"/>
        </w:rPr>
        <w:tab/>
        <w:t>Moderator (CATT)</w:t>
      </w:r>
    </w:p>
    <w:p w14:paraId="51502AEB" w14:textId="0B8B6499" w:rsidR="006418AC" w:rsidRDefault="006418AC" w:rsidP="00623AC4">
      <w:pPr>
        <w:rPr>
          <w:rFonts w:eastAsia="DengXian"/>
          <w:lang w:eastAsia="zh-CN"/>
        </w:rPr>
      </w:pPr>
    </w:p>
    <w:p w14:paraId="7D9EF248" w14:textId="41A98362" w:rsidR="006418AC" w:rsidRPr="006418AC" w:rsidRDefault="006418AC" w:rsidP="00623AC4">
      <w:pPr>
        <w:rPr>
          <w:rFonts w:eastAsia="DengXian"/>
          <w:b/>
          <w:bCs/>
          <w:lang w:eastAsia="zh-CN"/>
        </w:rPr>
      </w:pPr>
      <w:r w:rsidRPr="006418AC">
        <w:rPr>
          <w:rFonts w:eastAsia="DengXian" w:hint="eastAsia"/>
          <w:b/>
          <w:bCs/>
          <w:lang w:eastAsia="zh-CN"/>
        </w:rPr>
        <w:t>C</w:t>
      </w:r>
      <w:r w:rsidRPr="006418AC">
        <w:rPr>
          <w:rFonts w:eastAsia="DengXian"/>
          <w:b/>
          <w:bCs/>
          <w:lang w:eastAsia="zh-CN"/>
        </w:rPr>
        <w:t>onclusion</w:t>
      </w:r>
    </w:p>
    <w:p w14:paraId="1F221966" w14:textId="266AAD1D" w:rsidR="006418AC" w:rsidRDefault="006418AC" w:rsidP="00623AC4">
      <w:pPr>
        <w:rPr>
          <w:rFonts w:eastAsia="DengXian"/>
          <w:lang w:eastAsia="zh-CN"/>
        </w:rPr>
      </w:pPr>
      <w:r>
        <w:rPr>
          <w:rFonts w:eastAsia="DengXian" w:hint="eastAsia"/>
          <w:lang w:eastAsia="zh-CN"/>
        </w:rPr>
        <w:t>P</w:t>
      </w:r>
      <w:r>
        <w:rPr>
          <w:rFonts w:eastAsia="DengXian"/>
          <w:lang w:eastAsia="zh-CN"/>
        </w:rPr>
        <w:t xml:space="preserve">roposal 2 in section 6 of </w:t>
      </w:r>
      <w:r w:rsidRPr="006418AC">
        <w:rPr>
          <w:rFonts w:eastAsia="DengXian"/>
          <w:lang w:eastAsia="zh-CN"/>
        </w:rPr>
        <w:t>R1-2506526</w:t>
      </w:r>
      <w:r>
        <w:rPr>
          <w:rFonts w:eastAsia="DengXian"/>
          <w:lang w:eastAsia="zh-CN"/>
        </w:rPr>
        <w:t xml:space="preserve"> is not pursued, since the UE should also </w:t>
      </w:r>
      <w:r w:rsidRPr="006418AC">
        <w:rPr>
          <w:rFonts w:eastAsia="DengXian"/>
          <w:lang w:eastAsia="zh-CN"/>
        </w:rPr>
        <w:t xml:space="preserve">comply with the SI change indication procedures as defined in clause 5.2.2.2.2 of TS 38.331 and the </w:t>
      </w:r>
      <w:r>
        <w:rPr>
          <w:rFonts w:eastAsia="DengXian"/>
          <w:lang w:eastAsia="zh-CN"/>
        </w:rPr>
        <w:t>corresponding procedures are already part of RAN2 specifications.</w:t>
      </w:r>
    </w:p>
    <w:p w14:paraId="0392BAC7" w14:textId="588BA97E" w:rsidR="006418AC" w:rsidRDefault="006418AC" w:rsidP="00623AC4">
      <w:pPr>
        <w:rPr>
          <w:rFonts w:eastAsia="DengXian"/>
          <w:lang w:eastAsia="zh-CN"/>
        </w:rPr>
      </w:pPr>
    </w:p>
    <w:p w14:paraId="0F56EFDF" w14:textId="70DCB4CC" w:rsidR="00623AC4" w:rsidRDefault="00623AC4" w:rsidP="00623AC4">
      <w:pPr>
        <w:rPr>
          <w:rFonts w:eastAsia="DengXian"/>
          <w:lang w:eastAsia="zh-CN"/>
        </w:rPr>
      </w:pPr>
      <w:r w:rsidRPr="000D5F1D">
        <w:rPr>
          <w:rFonts w:eastAsia="DengXian"/>
          <w:b/>
          <w:bCs/>
          <w:lang w:eastAsia="zh-CN"/>
        </w:rPr>
        <w:t>R1-2506527</w:t>
      </w:r>
      <w:r w:rsidRPr="00623AC4">
        <w:rPr>
          <w:rFonts w:eastAsia="DengXian"/>
          <w:lang w:eastAsia="zh-CN"/>
        </w:rPr>
        <w:tab/>
        <w:t xml:space="preserve">Summary #2 for Support of </w:t>
      </w:r>
      <w:proofErr w:type="spellStart"/>
      <w:r w:rsidRPr="00623AC4">
        <w:rPr>
          <w:rFonts w:eastAsia="DengXian"/>
          <w:lang w:eastAsia="zh-CN"/>
        </w:rPr>
        <w:t>RedCap</w:t>
      </w:r>
      <w:proofErr w:type="spellEnd"/>
      <w:r w:rsidRPr="00623AC4">
        <w:rPr>
          <w:rFonts w:eastAsia="DengXian"/>
          <w:lang w:eastAsia="zh-CN"/>
        </w:rPr>
        <w:t xml:space="preserve"> and </w:t>
      </w:r>
      <w:proofErr w:type="spellStart"/>
      <w:r w:rsidRPr="00623AC4">
        <w:rPr>
          <w:rFonts w:eastAsia="DengXian"/>
          <w:lang w:eastAsia="zh-CN"/>
        </w:rPr>
        <w:t>eRedCap</w:t>
      </w:r>
      <w:proofErr w:type="spellEnd"/>
      <w:r w:rsidRPr="00623AC4">
        <w:rPr>
          <w:rFonts w:eastAsia="DengXian"/>
          <w:lang w:eastAsia="zh-CN"/>
        </w:rPr>
        <w:t xml:space="preserve"> UEs with NR NTN operating in FR1-NTN bands</w:t>
      </w:r>
      <w:r w:rsidRPr="00623AC4">
        <w:rPr>
          <w:rFonts w:eastAsia="DengXian"/>
          <w:lang w:eastAsia="zh-CN"/>
        </w:rPr>
        <w:tab/>
        <w:t>Moderator (CATT)</w:t>
      </w:r>
    </w:p>
    <w:p w14:paraId="79067FC9" w14:textId="205CDA55" w:rsidR="00456C07" w:rsidRDefault="00456C07" w:rsidP="00D93CA5">
      <w:pPr>
        <w:rPr>
          <w:rFonts w:eastAsia="DengXian"/>
          <w:lang w:eastAsia="zh-CN"/>
        </w:rPr>
      </w:pPr>
    </w:p>
    <w:p w14:paraId="36A5DD93" w14:textId="3C8541EB" w:rsidR="000D5F1D" w:rsidRPr="000D5F1D" w:rsidRDefault="000D5F1D" w:rsidP="000D5F1D">
      <w:pPr>
        <w:rPr>
          <w:rFonts w:eastAsia="SimSun"/>
          <w:b/>
          <w:szCs w:val="20"/>
          <w:highlight w:val="green"/>
          <w:lang w:eastAsia="zh-CN"/>
        </w:rPr>
      </w:pPr>
      <w:r w:rsidRPr="000D5F1D">
        <w:rPr>
          <w:rFonts w:eastAsia="SimSun"/>
          <w:b/>
          <w:szCs w:val="20"/>
          <w:highlight w:val="green"/>
          <w:lang w:eastAsia="zh-CN"/>
        </w:rPr>
        <w:t>Agreement</w:t>
      </w:r>
    </w:p>
    <w:p w14:paraId="0F90926F" w14:textId="5082041C" w:rsidR="000D5F1D" w:rsidRPr="000D5F1D" w:rsidRDefault="000D5F1D" w:rsidP="000D5F1D">
      <w:pPr>
        <w:rPr>
          <w:rFonts w:eastAsia="SimSun" w:hint="eastAsia"/>
          <w:bCs/>
          <w:szCs w:val="20"/>
          <w:lang w:eastAsia="zh-CN"/>
        </w:rPr>
      </w:pPr>
      <w:r w:rsidRPr="000D5F1D">
        <w:rPr>
          <w:rFonts w:eastAsia="SimSun"/>
          <w:bCs/>
          <w:szCs w:val="20"/>
          <w:lang w:eastAsia="zh-CN"/>
        </w:rPr>
        <w:lastRenderedPageBreak/>
        <w:t>The</w:t>
      </w:r>
      <w:r w:rsidRPr="000D5F1D">
        <w:rPr>
          <w:rFonts w:eastAsia="SimSun" w:hint="eastAsia"/>
          <w:bCs/>
          <w:szCs w:val="20"/>
          <w:lang w:eastAsia="zh-CN"/>
        </w:rPr>
        <w:t xml:space="preserve"> TP </w:t>
      </w:r>
      <w:r w:rsidRPr="000D5F1D">
        <w:rPr>
          <w:rFonts w:eastAsia="SimSun"/>
          <w:bCs/>
          <w:szCs w:val="20"/>
          <w:lang w:eastAsia="zh-CN"/>
        </w:rPr>
        <w:t xml:space="preserve">below </w:t>
      </w:r>
      <w:r w:rsidRPr="000D5F1D">
        <w:rPr>
          <w:rFonts w:eastAsia="SimSun" w:hint="eastAsia"/>
          <w:bCs/>
          <w:szCs w:val="20"/>
          <w:lang w:eastAsia="zh-CN"/>
        </w:rPr>
        <w:t>for timeline clarification of case 4</w:t>
      </w:r>
      <w:r w:rsidRPr="000D5F1D">
        <w:rPr>
          <w:rFonts w:eastAsia="SimSun"/>
          <w:bCs/>
          <w:szCs w:val="20"/>
          <w:lang w:eastAsia="zh-CN"/>
        </w:rPr>
        <w:t xml:space="preserve"> is endorsed for TS38.213</w:t>
      </w:r>
    </w:p>
    <w:p w14:paraId="384E76E1" w14:textId="77777777" w:rsidR="000D5F1D" w:rsidRPr="00882179" w:rsidRDefault="000D5F1D" w:rsidP="000D5F1D">
      <w:pPr>
        <w:rPr>
          <w:rFonts w:eastAsia="SimSun" w:hint="eastAsia"/>
          <w:b/>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6"/>
      </w:tblGrid>
      <w:tr w:rsidR="000D5F1D" w:rsidRPr="009C3282" w14:paraId="5A929C88" w14:textId="77777777" w:rsidTr="00453F84">
        <w:tc>
          <w:tcPr>
            <w:tcW w:w="8756" w:type="dxa"/>
          </w:tcPr>
          <w:p w14:paraId="35336550" w14:textId="77777777" w:rsidR="000D5F1D" w:rsidRPr="009C3282" w:rsidRDefault="000D5F1D" w:rsidP="00453F84">
            <w:pPr>
              <w:rPr>
                <w:rFonts w:ascii="Arial" w:hAnsi="Arial"/>
                <w:bCs/>
                <w:iCs/>
                <w:kern w:val="2"/>
                <w:sz w:val="21"/>
                <w:szCs w:val="22"/>
              </w:rPr>
            </w:pPr>
            <w:r w:rsidRPr="009C3282">
              <w:rPr>
                <w:rFonts w:ascii="Arial" w:hAnsi="Arial"/>
                <w:b/>
                <w:i/>
                <w:kern w:val="2"/>
                <w:sz w:val="21"/>
                <w:szCs w:val="22"/>
              </w:rPr>
              <w:t xml:space="preserve">Reason for change: </w:t>
            </w:r>
            <w:r w:rsidRPr="009C3282">
              <w:rPr>
                <w:rFonts w:ascii="Arial" w:hAnsi="Arial"/>
                <w:bCs/>
                <w:iCs/>
                <w:kern w:val="2"/>
                <w:sz w:val="21"/>
                <w:szCs w:val="22"/>
              </w:rPr>
              <w:t>The timeline condition for HD-UE on NTN is not correctly captured in current specifications.</w:t>
            </w:r>
          </w:p>
          <w:p w14:paraId="0FC28429" w14:textId="77777777" w:rsidR="000D5F1D" w:rsidRPr="009C3282" w:rsidRDefault="000D5F1D" w:rsidP="00453F84">
            <w:pPr>
              <w:rPr>
                <w:rFonts w:ascii="Arial" w:hAnsi="Arial"/>
                <w:bCs/>
                <w:iCs/>
                <w:kern w:val="2"/>
                <w:sz w:val="21"/>
                <w:szCs w:val="22"/>
              </w:rPr>
            </w:pPr>
            <w:r w:rsidRPr="009C3282">
              <w:rPr>
                <w:rFonts w:ascii="Arial" w:hAnsi="Arial"/>
                <w:b/>
                <w:i/>
                <w:kern w:val="2"/>
                <w:sz w:val="21"/>
                <w:szCs w:val="22"/>
              </w:rPr>
              <w:t xml:space="preserve">Summary of change: </w:t>
            </w:r>
            <w:r w:rsidRPr="009C3282">
              <w:rPr>
                <w:rFonts w:ascii="Arial" w:hAnsi="Arial"/>
                <w:bCs/>
                <w:iCs/>
                <w:kern w:val="2"/>
                <w:sz w:val="21"/>
                <w:szCs w:val="22"/>
              </w:rPr>
              <w:t xml:space="preserve">define the timeline conditions for cancelling PUCCH, PUSCH or SRS for </w:t>
            </w:r>
            <w:r w:rsidRPr="00E24A77">
              <w:rPr>
                <w:rFonts w:ascii="Arial" w:eastAsia="SimSun" w:hAnsi="Arial"/>
                <w:bCs/>
                <w:iCs/>
                <w:kern w:val="2"/>
                <w:sz w:val="21"/>
                <w:szCs w:val="22"/>
                <w:lang w:eastAsia="zh-CN"/>
              </w:rPr>
              <w:t>R</w:t>
            </w:r>
            <w:r w:rsidRPr="009C3282">
              <w:rPr>
                <w:rFonts w:ascii="Arial" w:hAnsi="Arial"/>
                <w:bCs/>
                <w:iCs/>
                <w:kern w:val="2"/>
                <w:sz w:val="21"/>
                <w:szCs w:val="22"/>
              </w:rPr>
              <w:t>edcap UE on NTN.</w:t>
            </w:r>
          </w:p>
          <w:p w14:paraId="3454C10F" w14:textId="77777777" w:rsidR="000D5F1D" w:rsidRPr="00E24A77" w:rsidRDefault="000D5F1D" w:rsidP="00453F84">
            <w:pPr>
              <w:rPr>
                <w:rFonts w:ascii="Arial" w:eastAsia="SimSun" w:hAnsi="Arial"/>
                <w:bCs/>
                <w:iCs/>
                <w:kern w:val="2"/>
                <w:sz w:val="21"/>
                <w:szCs w:val="22"/>
                <w:lang w:eastAsia="zh-CN"/>
              </w:rPr>
            </w:pPr>
            <w:r w:rsidRPr="00E9727B">
              <w:rPr>
                <w:rFonts w:ascii="Arial" w:hAnsi="Arial"/>
                <w:b/>
                <w:i/>
                <w:kern w:val="2"/>
                <w:sz w:val="21"/>
                <w:szCs w:val="22"/>
              </w:rPr>
              <w:t>Consequences if not approved:</w:t>
            </w:r>
            <w:r w:rsidRPr="009C3282">
              <w:rPr>
                <w:rFonts w:ascii="Arial" w:hAnsi="Arial"/>
                <w:bCs/>
                <w:iCs/>
                <w:kern w:val="2"/>
                <w:sz w:val="21"/>
                <w:szCs w:val="22"/>
              </w:rPr>
              <w:t xml:space="preserve"> unclear UE behaviour</w:t>
            </w:r>
          </w:p>
          <w:p w14:paraId="327F1DB7" w14:textId="77777777" w:rsidR="000D5F1D" w:rsidRPr="00E24A77" w:rsidRDefault="000D5F1D" w:rsidP="00453F84">
            <w:pPr>
              <w:rPr>
                <w:rFonts w:ascii="Arial" w:eastAsia="SimSun" w:hAnsi="Arial"/>
                <w:bCs/>
                <w:iCs/>
                <w:kern w:val="2"/>
                <w:sz w:val="21"/>
                <w:szCs w:val="22"/>
                <w:lang w:eastAsia="zh-CN"/>
              </w:rPr>
            </w:pPr>
          </w:p>
          <w:p w14:paraId="51A3B0F9" w14:textId="77777777" w:rsidR="000D5F1D" w:rsidRPr="00E24A77" w:rsidRDefault="000D5F1D" w:rsidP="00453F84">
            <w:pPr>
              <w:rPr>
                <w:rFonts w:ascii="Arial" w:eastAsia="SimSun" w:hAnsi="Arial"/>
                <w:bCs/>
                <w:iCs/>
                <w:kern w:val="2"/>
                <w:sz w:val="21"/>
                <w:szCs w:val="22"/>
                <w:lang w:eastAsia="zh-CN"/>
              </w:rPr>
            </w:pPr>
          </w:p>
          <w:p w14:paraId="0FC922D7" w14:textId="77777777" w:rsidR="000D5F1D" w:rsidRPr="009C3282" w:rsidRDefault="000D5F1D" w:rsidP="00453F84">
            <w:pPr>
              <w:pStyle w:val="Heading2"/>
              <w:rPr>
                <w:kern w:val="2"/>
              </w:rPr>
            </w:pPr>
            <w:r w:rsidRPr="009C3282">
              <w:rPr>
                <w:kern w:val="2"/>
              </w:rPr>
              <w:t>17.2</w:t>
            </w:r>
            <w:r w:rsidRPr="009C3282">
              <w:rPr>
                <w:kern w:val="2"/>
              </w:rPr>
              <w:tab/>
              <w:t>Half-Duplex UE in paired spectrum</w:t>
            </w:r>
          </w:p>
          <w:p w14:paraId="324A588A" w14:textId="77777777" w:rsidR="000D5F1D" w:rsidRPr="009C3282" w:rsidRDefault="000D5F1D" w:rsidP="00453F84">
            <w:pPr>
              <w:widowControl w:val="0"/>
              <w:snapToGrid w:val="0"/>
              <w:spacing w:beforeLines="50" w:before="120" w:afterLines="50" w:after="120"/>
              <w:jc w:val="center"/>
              <w:rPr>
                <w:kern w:val="2"/>
                <w:sz w:val="22"/>
                <w:szCs w:val="18"/>
                <w:lang w:val="en-US"/>
              </w:rPr>
            </w:pPr>
            <w:r w:rsidRPr="009C3282">
              <w:rPr>
                <w:b/>
                <w:noProof/>
                <w:color w:val="FF0000"/>
                <w:kern w:val="2"/>
                <w:sz w:val="21"/>
                <w:szCs w:val="22"/>
              </w:rPr>
              <w:t>&lt;Unchanged parts omitted&gt;</w:t>
            </w:r>
          </w:p>
          <w:p w14:paraId="69337614" w14:textId="77777777" w:rsidR="000D5F1D" w:rsidRDefault="000D5F1D" w:rsidP="00453F84">
            <w:pPr>
              <w:rPr>
                <w:rFonts w:ascii="Times New Roman" w:hAnsi="Times New Roman"/>
                <w:kern w:val="2"/>
                <w:szCs w:val="20"/>
                <w:lang w:val="en-US"/>
              </w:rPr>
            </w:pPr>
            <w:r w:rsidRPr="009C3282">
              <w:rPr>
                <w:rFonts w:ascii="Times New Roman" w:hAnsi="Times New Roman"/>
                <w:kern w:val="2"/>
                <w:szCs w:val="20"/>
              </w:rPr>
              <w:t xml:space="preserve">A HD-UE that operates on a non-NTN serving cell, or a HD-UE that operates on an NTN serving cell and does not indicate </w:t>
            </w:r>
            <w:proofErr w:type="spellStart"/>
            <w:r w:rsidRPr="009C3282">
              <w:rPr>
                <w:rFonts w:ascii="Times New Roman" w:hAnsi="Times New Roman"/>
                <w:i/>
                <w:iCs/>
                <w:kern w:val="2"/>
                <w:szCs w:val="20"/>
                <w:lang w:eastAsia="ko-KR"/>
              </w:rPr>
              <w:t>CollisionHandlingOfHDFDDOperation</w:t>
            </w:r>
            <w:proofErr w:type="spellEnd"/>
            <w:r w:rsidRPr="009C3282">
              <w:rPr>
                <w:rFonts w:ascii="Times New Roman" w:hAnsi="Times New Roman"/>
                <w:iCs/>
                <w:kern w:val="2"/>
                <w:szCs w:val="20"/>
                <w:lang w:eastAsia="ko-KR"/>
              </w:rPr>
              <w:t>,</w:t>
            </w:r>
            <w:r w:rsidRPr="009C3282">
              <w:rPr>
                <w:rFonts w:ascii="Times New Roman" w:hAnsi="Times New Roman"/>
                <w:kern w:val="2"/>
                <w:szCs w:val="20"/>
              </w:rPr>
              <w:t xml:space="preserve"> does not </w:t>
            </w:r>
            <w:r w:rsidRPr="009C3282">
              <w:rPr>
                <w:rFonts w:ascii="Times New Roman" w:hAnsi="Times New Roman"/>
                <w:kern w:val="2"/>
                <w:szCs w:val="20"/>
                <w:lang w:val="en-US"/>
              </w:rPr>
              <w:t xml:space="preserve">expect to detect a DCI format scheduling a reception in a set of symbols and detect a DCI format scheduling a transmission in any symbol from the set of symbols. </w:t>
            </w:r>
          </w:p>
          <w:p w14:paraId="7645D632" w14:textId="77777777" w:rsidR="000D5F1D" w:rsidRPr="009C3282" w:rsidRDefault="000D5F1D" w:rsidP="00453F84">
            <w:pPr>
              <w:rPr>
                <w:rFonts w:ascii="Times New Roman" w:hAnsi="Times New Roman"/>
                <w:kern w:val="2"/>
                <w:szCs w:val="20"/>
              </w:rPr>
            </w:pPr>
            <w:r w:rsidRPr="009C3282">
              <w:rPr>
                <w:rFonts w:ascii="Times New Roman" w:hAnsi="Times New Roman"/>
                <w:kern w:val="2"/>
                <w:szCs w:val="20"/>
                <w:lang w:val="en-US"/>
              </w:rPr>
              <w:t>A</w:t>
            </w:r>
            <w:r w:rsidRPr="009C3282">
              <w:rPr>
                <w:rFonts w:ascii="Times New Roman" w:hAnsi="Times New Roman"/>
                <w:kern w:val="2"/>
                <w:szCs w:val="20"/>
              </w:rPr>
              <w:t xml:space="preserve"> HD-UE that operates on an NTN serving cell in the RRC_CONNECTED state, </w:t>
            </w:r>
            <w:r w:rsidRPr="009C3282">
              <w:rPr>
                <w:rFonts w:ascii="Times New Roman" w:hAnsi="Times New Roman"/>
                <w:iCs/>
                <w:kern w:val="2"/>
                <w:szCs w:val="20"/>
                <w:lang w:eastAsia="ko-KR"/>
              </w:rPr>
              <w:t>indicates</w:t>
            </w:r>
            <w:r w:rsidRPr="009C3282">
              <w:rPr>
                <w:rFonts w:ascii="Times New Roman" w:hAnsi="Times New Roman"/>
                <w:i/>
                <w:iCs/>
                <w:kern w:val="2"/>
                <w:szCs w:val="20"/>
                <w:lang w:eastAsia="ko-KR"/>
              </w:rPr>
              <w:t xml:space="preserve"> </w:t>
            </w:r>
            <w:proofErr w:type="spellStart"/>
            <w:r w:rsidRPr="009C3282">
              <w:rPr>
                <w:rFonts w:ascii="Times New Roman" w:hAnsi="Times New Roman"/>
                <w:i/>
                <w:iCs/>
                <w:kern w:val="2"/>
                <w:szCs w:val="20"/>
                <w:lang w:eastAsia="ko-KR"/>
              </w:rPr>
              <w:t>CollisionHandlingOfHDFDDOperation</w:t>
            </w:r>
            <w:proofErr w:type="spellEnd"/>
            <w:r w:rsidRPr="009C3282">
              <w:rPr>
                <w:rFonts w:ascii="Times New Roman" w:hAnsi="Times New Roman"/>
                <w:kern w:val="2"/>
                <w:szCs w:val="20"/>
              </w:rPr>
              <w:t xml:space="preserve">, is scheduled to receive a PDSCH or CSI-RS in a set of symbols based on an indication by a first DCI format, and is scheduled to transmit a PUSCH, PUCCH, </w:t>
            </w:r>
            <w:r w:rsidRPr="009C3282">
              <w:rPr>
                <w:rFonts w:ascii="Times New Roman" w:hAnsi="Times New Roman"/>
                <w:strike/>
                <w:color w:val="FF0000"/>
                <w:kern w:val="2"/>
                <w:szCs w:val="20"/>
              </w:rPr>
              <w:t>SRS,</w:t>
            </w:r>
            <w:r w:rsidRPr="009C3282">
              <w:rPr>
                <w:rFonts w:ascii="Times New Roman" w:hAnsi="Times New Roman"/>
                <w:color w:val="FF0000"/>
                <w:kern w:val="2"/>
                <w:szCs w:val="20"/>
              </w:rPr>
              <w:t xml:space="preserve"> </w:t>
            </w:r>
            <w:r w:rsidRPr="009C3282">
              <w:rPr>
                <w:rFonts w:ascii="Times New Roman" w:hAnsi="Times New Roman"/>
                <w:kern w:val="2"/>
                <w:szCs w:val="20"/>
              </w:rPr>
              <w:t>or PRACH that overlap with any symbol from the set of symbols based on an indication by a second DCI format, determines</w:t>
            </w:r>
          </w:p>
          <w:p w14:paraId="703742CF" w14:textId="77777777" w:rsidR="000D5F1D" w:rsidRPr="009C3282" w:rsidRDefault="000D5F1D" w:rsidP="00453F84">
            <w:pPr>
              <w:pStyle w:val="B1"/>
              <w:rPr>
                <w:kern w:val="2"/>
              </w:rPr>
            </w:pPr>
            <w:r w:rsidRPr="009C3282">
              <w:rPr>
                <w:kern w:val="2"/>
                <w:lang w:val="en-US" w:eastAsia="zh-CN"/>
              </w:rPr>
              <w:t>-</w:t>
            </w:r>
            <w:r w:rsidRPr="009C3282">
              <w:rPr>
                <w:kern w:val="2"/>
                <w:lang w:val="en-US" w:eastAsia="zh-CN"/>
              </w:rPr>
              <w:tab/>
            </w:r>
            <w:r w:rsidRPr="009C3282">
              <w:rPr>
                <w:kern w:val="2"/>
              </w:rPr>
              <w:t>to either receive the PDSCH or the CSI-RS or transmit the PRACH based on the HD-UE implementation;</w:t>
            </w:r>
          </w:p>
          <w:p w14:paraId="130AE8C7" w14:textId="77777777" w:rsidR="000D5F1D" w:rsidRPr="009C3282" w:rsidRDefault="000D5F1D" w:rsidP="00453F84">
            <w:pPr>
              <w:pStyle w:val="B1"/>
              <w:rPr>
                <w:kern w:val="2"/>
              </w:rPr>
            </w:pPr>
            <w:r w:rsidRPr="009C3282">
              <w:rPr>
                <w:kern w:val="2"/>
                <w:lang w:val="en-US" w:eastAsia="zh-CN"/>
              </w:rPr>
              <w:t>-</w:t>
            </w:r>
            <w:r w:rsidRPr="009C3282">
              <w:rPr>
                <w:kern w:val="2"/>
                <w:lang w:val="en-US" w:eastAsia="zh-CN"/>
              </w:rPr>
              <w:tab/>
            </w:r>
            <w:r w:rsidRPr="009C3282">
              <w:rPr>
                <w:kern w:val="2"/>
              </w:rPr>
              <w:t xml:space="preserve">to either receive the PDSCH or transmit </w:t>
            </w:r>
            <w:r w:rsidRPr="009C3282">
              <w:rPr>
                <w:kern w:val="2"/>
                <w:lang w:val="en-US"/>
              </w:rPr>
              <w:t>the</w:t>
            </w:r>
            <w:r w:rsidRPr="009C3282">
              <w:rPr>
                <w:kern w:val="2"/>
              </w:rPr>
              <w:t xml:space="preserve"> PUSCH, </w:t>
            </w:r>
            <w:r w:rsidRPr="009C3282">
              <w:rPr>
                <w:color w:val="FF0000"/>
                <w:kern w:val="2"/>
                <w:sz w:val="21"/>
              </w:rPr>
              <w:t xml:space="preserve">or </w:t>
            </w:r>
            <w:r w:rsidRPr="009C3282">
              <w:rPr>
                <w:kern w:val="2"/>
              </w:rPr>
              <w:t>PUCCH</w:t>
            </w:r>
            <w:r w:rsidRPr="009C3282">
              <w:rPr>
                <w:strike/>
                <w:color w:val="FF0000"/>
                <w:kern w:val="2"/>
              </w:rPr>
              <w:t>, or SRS</w:t>
            </w:r>
            <w:r w:rsidRPr="009C3282">
              <w:rPr>
                <w:color w:val="FF0000"/>
                <w:kern w:val="2"/>
              </w:rPr>
              <w:t xml:space="preserve"> </w:t>
            </w:r>
            <w:r w:rsidRPr="009C3282">
              <w:rPr>
                <w:kern w:val="2"/>
              </w:rPr>
              <w:t>based on the HD-UE implementation, if the first DCI format is provided by a PDCCH the HD-UE received according to a Type0/0A/1/2-PDCCH CSS set;</w:t>
            </w:r>
          </w:p>
          <w:p w14:paraId="2490CB39" w14:textId="22D807A6" w:rsidR="000D5F1D" w:rsidRPr="009C3282" w:rsidRDefault="000D5F1D" w:rsidP="00453F84">
            <w:pPr>
              <w:pStyle w:val="B1"/>
              <w:rPr>
                <w:kern w:val="2"/>
              </w:rPr>
            </w:pPr>
            <w:r w:rsidRPr="009C3282">
              <w:rPr>
                <w:kern w:val="2"/>
                <w:lang w:val="en-US" w:eastAsia="zh-CN"/>
              </w:rPr>
              <w:t>-</w:t>
            </w:r>
            <w:r w:rsidRPr="009C3282">
              <w:rPr>
                <w:kern w:val="2"/>
                <w:lang w:val="en-US" w:eastAsia="zh-CN"/>
              </w:rPr>
              <w:tab/>
            </w:r>
            <w:r w:rsidRPr="009C3282">
              <w:rPr>
                <w:kern w:val="2"/>
              </w:rPr>
              <w:t xml:space="preserve">to receive the PDSCH or the CSI-RS if the first DCI format is </w:t>
            </w:r>
            <w:r w:rsidRPr="003E7E05">
              <w:rPr>
                <w:color w:val="FF0000"/>
                <w:kern w:val="2"/>
                <w:sz w:val="21"/>
              </w:rPr>
              <w:t xml:space="preserve">not </w:t>
            </w:r>
            <w:r w:rsidRPr="009C3282">
              <w:rPr>
                <w:kern w:val="2"/>
              </w:rPr>
              <w:t xml:space="preserve">provided by a PDCCH the HD-UE received according to </w:t>
            </w:r>
            <w:r w:rsidRPr="009C3282">
              <w:rPr>
                <w:strike/>
                <w:color w:val="FF0000"/>
                <w:kern w:val="2"/>
              </w:rPr>
              <w:t>a search space set other than</w:t>
            </w:r>
            <w:r w:rsidRPr="009C3282">
              <w:rPr>
                <w:color w:val="FF0000"/>
                <w:kern w:val="2"/>
              </w:rPr>
              <w:t xml:space="preserve"> </w:t>
            </w:r>
            <w:r w:rsidRPr="009C3282">
              <w:rPr>
                <w:kern w:val="2"/>
              </w:rPr>
              <w:t xml:space="preserve">a Type0/0A/1/2-PDCCH CSS set, and the HD-UE is not provided </w:t>
            </w:r>
            <w:r w:rsidRPr="009C3282">
              <w:rPr>
                <w:i/>
                <w:kern w:val="2"/>
              </w:rPr>
              <w:t>ntnRedCapCollisionCase4UlPriority</w:t>
            </w:r>
            <w:r w:rsidRPr="009C3282">
              <w:rPr>
                <w:kern w:val="2"/>
              </w:rPr>
              <w:t xml:space="preserve">, and </w:t>
            </w:r>
            <w:r w:rsidRPr="009C3282">
              <w:rPr>
                <w:color w:val="FF0000"/>
                <w:kern w:val="2"/>
                <w:sz w:val="21"/>
                <w:lang w:eastAsia="zh-CN"/>
              </w:rPr>
              <w:t>the transmission of the PUCCH or the PUSCH</w:t>
            </w:r>
            <w:r w:rsidRPr="009C3282">
              <w:rPr>
                <w:color w:val="FF0000"/>
                <w:kern w:val="2"/>
                <w:sz w:val="21"/>
                <w:lang w:val="en-US" w:eastAsia="zh-CN"/>
              </w:rPr>
              <w:t xml:space="preserve"> </w:t>
            </w:r>
            <w:r w:rsidRPr="009C3282">
              <w:rPr>
                <w:color w:val="FF0000"/>
                <w:kern w:val="2"/>
                <w:sz w:val="21"/>
                <w:lang w:eastAsia="zh-CN"/>
              </w:rPr>
              <w:t xml:space="preserve">would not start before </w:t>
            </w:r>
            <m:oMath>
              <m:sSub>
                <m:sSubPr>
                  <m:ctrlPr>
                    <w:rPr>
                      <w:rFonts w:ascii="Cambria Math" w:hAnsi="Cambria Math"/>
                      <w:i/>
                      <w:color w:val="FF0000"/>
                      <w:lang w:eastAsia="zh-CN"/>
                    </w:rPr>
                  </m:ctrlPr>
                </m:sSubPr>
                <m:e>
                  <m:r>
                    <w:rPr>
                      <w:rFonts w:ascii="Cambria Math" w:hAnsi="Cambria Math"/>
                      <w:color w:val="FF0000"/>
                      <w:lang w:eastAsia="zh-CN"/>
                    </w:rPr>
                    <m:t>T</m:t>
                  </m:r>
                </m:e>
                <m:sub>
                  <m:r>
                    <w:rPr>
                      <w:rFonts w:ascii="Cambria Math" w:hAnsi="Cambria Math"/>
                      <w:color w:val="FF0000"/>
                      <w:lang w:eastAsia="zh-CN"/>
                    </w:rPr>
                    <m:t>proc,2</m:t>
                  </m:r>
                </m:sub>
              </m:sSub>
            </m:oMath>
            <w:r w:rsidRPr="009C3282">
              <w:rPr>
                <w:color w:val="FF0000"/>
                <w:kern w:val="2"/>
                <w:sz w:val="21"/>
                <w:lang w:eastAsia="zh-CN"/>
              </w:rPr>
              <w:t xml:space="preserve"> </w:t>
            </w:r>
            <w:r w:rsidRPr="009C3282">
              <w:rPr>
                <w:color w:val="FF0000"/>
                <w:kern w:val="2"/>
                <w:sz w:val="21"/>
              </w:rPr>
              <w:t xml:space="preserve">after </w:t>
            </w:r>
            <w:r w:rsidRPr="00E24A77">
              <w:rPr>
                <w:rFonts w:eastAsia="SimSun"/>
                <w:color w:val="FF0000"/>
                <w:kern w:val="2"/>
                <w:sz w:val="21"/>
                <w:lang w:eastAsia="zh-CN"/>
              </w:rPr>
              <w:t xml:space="preserve">the </w:t>
            </w:r>
            <w:r>
              <w:rPr>
                <w:color w:val="FF0000"/>
                <w:kern w:val="2"/>
                <w:sz w:val="21"/>
              </w:rPr>
              <w:t xml:space="preserve">last symbol of </w:t>
            </w:r>
            <w:r w:rsidRPr="00E24A77">
              <w:rPr>
                <w:rFonts w:eastAsia="SimSun"/>
                <w:color w:val="FF0000"/>
                <w:kern w:val="2"/>
                <w:sz w:val="21"/>
                <w:lang w:eastAsia="zh-CN"/>
              </w:rPr>
              <w:t>the</w:t>
            </w:r>
            <w:r w:rsidRPr="009C3282">
              <w:rPr>
                <w:color w:val="FF0000"/>
                <w:kern w:val="2"/>
                <w:sz w:val="21"/>
              </w:rPr>
              <w:t xml:space="preserve"> PDCCH reception providing the first DCI format</w:t>
            </w:r>
            <w:r w:rsidRPr="009C3282">
              <w:rPr>
                <w:iCs/>
                <w:color w:val="FF0000"/>
                <w:kern w:val="2"/>
                <w:sz w:val="21"/>
              </w:rPr>
              <w:t xml:space="preserve"> </w:t>
            </w:r>
            <w:r w:rsidRPr="009C3282">
              <w:rPr>
                <w:iCs/>
                <w:strike/>
                <w:color w:val="FF0000"/>
                <w:kern w:val="2"/>
              </w:rPr>
              <w:t>timeline conditions for cancellation of the UL transmission as defined in clause 17.2 are satisfied</w:t>
            </w:r>
            <w:r w:rsidRPr="009C3282">
              <w:rPr>
                <w:kern w:val="2"/>
              </w:rPr>
              <w:t>;</w:t>
            </w:r>
          </w:p>
          <w:p w14:paraId="61D114A2" w14:textId="77777777" w:rsidR="000D5F1D" w:rsidRPr="009C3282" w:rsidRDefault="000D5F1D" w:rsidP="00453F84">
            <w:pPr>
              <w:pStyle w:val="B1"/>
              <w:rPr>
                <w:kern w:val="2"/>
              </w:rPr>
            </w:pPr>
            <w:r w:rsidRPr="009C3282">
              <w:rPr>
                <w:kern w:val="2"/>
                <w:lang w:val="en-US" w:eastAsia="zh-CN"/>
              </w:rPr>
              <w:t>-</w:t>
            </w:r>
            <w:r w:rsidRPr="009C3282">
              <w:rPr>
                <w:kern w:val="2"/>
                <w:lang w:val="en-US" w:eastAsia="zh-CN"/>
              </w:rPr>
              <w:tab/>
            </w:r>
            <w:r w:rsidRPr="009C3282">
              <w:rPr>
                <w:kern w:val="2"/>
              </w:rPr>
              <w:t>to transmit the PUSCH</w:t>
            </w:r>
            <w:r w:rsidRPr="009C3282">
              <w:rPr>
                <w:strike/>
                <w:color w:val="FF0000"/>
                <w:kern w:val="2"/>
              </w:rPr>
              <w:t>,</w:t>
            </w:r>
            <w:r w:rsidRPr="009C3282">
              <w:rPr>
                <w:color w:val="FF0000"/>
                <w:kern w:val="2"/>
              </w:rPr>
              <w:t xml:space="preserve"> </w:t>
            </w:r>
            <w:r w:rsidRPr="009C3282">
              <w:rPr>
                <w:color w:val="FF0000"/>
                <w:kern w:val="2"/>
                <w:sz w:val="21"/>
              </w:rPr>
              <w:t xml:space="preserve">or </w:t>
            </w:r>
            <w:r w:rsidRPr="009C3282">
              <w:rPr>
                <w:kern w:val="2"/>
              </w:rPr>
              <w:t>PUCCH</w:t>
            </w:r>
            <w:r w:rsidRPr="009C3282">
              <w:rPr>
                <w:strike/>
                <w:color w:val="FF0000"/>
                <w:kern w:val="2"/>
              </w:rPr>
              <w:t>, or SRS</w:t>
            </w:r>
            <w:r w:rsidRPr="009C3282">
              <w:rPr>
                <w:kern w:val="2"/>
              </w:rPr>
              <w:t>, if the first DCI format is not provided by a PDCCH the HD-UE received according to a Type0/0A/1/2-PDCCH CSS set, and</w:t>
            </w:r>
          </w:p>
          <w:p w14:paraId="2D117D45" w14:textId="77777777" w:rsidR="000D5F1D" w:rsidRPr="009C3282" w:rsidRDefault="000D5F1D" w:rsidP="00453F84">
            <w:pPr>
              <w:pStyle w:val="B2"/>
            </w:pPr>
            <w:r w:rsidRPr="009C3282">
              <w:rPr>
                <w:rFonts w:eastAsia="Malgun Gothic"/>
              </w:rPr>
              <w:t>-</w:t>
            </w:r>
            <w:r w:rsidRPr="009C3282">
              <w:rPr>
                <w:rFonts w:eastAsia="Malgun Gothic"/>
              </w:rPr>
              <w:tab/>
            </w:r>
            <w:r w:rsidRPr="009C3282">
              <w:t>the HD-UE is provided ntnRedCapCollisionCase4UlPriority, or</w:t>
            </w:r>
          </w:p>
          <w:p w14:paraId="12FF818F" w14:textId="4708453D" w:rsidR="000D5F1D" w:rsidRPr="009C3282" w:rsidRDefault="000D5F1D" w:rsidP="00453F84">
            <w:pPr>
              <w:pStyle w:val="B2"/>
            </w:pPr>
            <w:r w:rsidRPr="009C3282">
              <w:rPr>
                <w:rFonts w:eastAsia="Malgun Gothic"/>
              </w:rPr>
              <w:t>-</w:t>
            </w:r>
            <w:r w:rsidRPr="009C3282">
              <w:rPr>
                <w:rFonts w:eastAsia="Malgun Gothic"/>
              </w:rPr>
              <w:tab/>
            </w:r>
            <w:r w:rsidRPr="009C3282">
              <w:t xml:space="preserve">the HD-UE is not provided ntnRedCapCollisionCase4UlPriority </w:t>
            </w:r>
            <w:r w:rsidRPr="009C3282">
              <w:rPr>
                <w:color w:val="FF0000"/>
              </w:rPr>
              <w:t xml:space="preserve">and </w:t>
            </w:r>
            <w:r w:rsidRPr="009C3282">
              <w:rPr>
                <w:color w:val="FF0000"/>
                <w:lang w:eastAsia="zh-CN"/>
              </w:rPr>
              <w:t>the transmission of the PUCCH or the PUSCH</w:t>
            </w:r>
            <w:r w:rsidRPr="009C3282">
              <w:rPr>
                <w:color w:val="FF0000"/>
                <w:lang w:val="en-US" w:eastAsia="zh-CN"/>
              </w:rPr>
              <w:t xml:space="preserve"> </w:t>
            </w:r>
            <w:r w:rsidRPr="009C3282">
              <w:rPr>
                <w:color w:val="FF0000"/>
                <w:lang w:eastAsia="zh-CN"/>
              </w:rPr>
              <w:t xml:space="preserve">would start before </w:t>
            </w:r>
            <m:oMath>
              <m:sSub>
                <m:sSubPr>
                  <m:ctrlPr>
                    <w:rPr>
                      <w:rFonts w:ascii="Cambria Math" w:hAnsi="Cambria Math"/>
                      <w:i/>
                      <w:color w:val="FF0000"/>
                      <w:lang w:eastAsia="zh-CN"/>
                    </w:rPr>
                  </m:ctrlPr>
                </m:sSubPr>
                <m:e>
                  <m:r>
                    <w:rPr>
                      <w:rFonts w:ascii="Cambria Math" w:hAnsi="Cambria Math"/>
                      <w:color w:val="FF0000"/>
                      <w:lang w:eastAsia="zh-CN"/>
                    </w:rPr>
                    <m:t>T</m:t>
                  </m:r>
                </m:e>
                <m:sub>
                  <m:r>
                    <w:rPr>
                      <w:rFonts w:ascii="Cambria Math" w:hAnsi="Cambria Math"/>
                      <w:color w:val="FF0000"/>
                      <w:lang w:eastAsia="zh-CN"/>
                    </w:rPr>
                    <m:t>proc,2</m:t>
                  </m:r>
                </m:sub>
              </m:sSub>
            </m:oMath>
            <w:r w:rsidRPr="009C3282">
              <w:rPr>
                <w:color w:val="FF0000"/>
                <w:lang w:eastAsia="zh-CN"/>
              </w:rPr>
              <w:t xml:space="preserve"> </w:t>
            </w:r>
            <w:r>
              <w:rPr>
                <w:color w:val="FF0000"/>
              </w:rPr>
              <w:t xml:space="preserve">after </w:t>
            </w:r>
            <w:r w:rsidRPr="00E24A77">
              <w:rPr>
                <w:rFonts w:eastAsia="SimSun"/>
                <w:color w:val="FF0000"/>
                <w:lang w:eastAsia="zh-CN"/>
              </w:rPr>
              <w:t>the</w:t>
            </w:r>
            <w:r w:rsidRPr="009C3282">
              <w:rPr>
                <w:color w:val="FF0000"/>
              </w:rPr>
              <w:t xml:space="preserve"> last symbol of </w:t>
            </w:r>
            <w:r w:rsidRPr="009C3282">
              <w:rPr>
                <w:color w:val="FF0000"/>
                <w:lang w:val="en-US"/>
              </w:rPr>
              <w:t>the</w:t>
            </w:r>
            <w:r w:rsidRPr="009C3282">
              <w:rPr>
                <w:color w:val="FF0000"/>
              </w:rPr>
              <w:t xml:space="preserve"> PDCCH</w:t>
            </w:r>
            <w:r w:rsidRPr="009C3282">
              <w:rPr>
                <w:color w:val="FF0000"/>
                <w:kern w:val="2"/>
                <w:sz w:val="21"/>
              </w:rPr>
              <w:t xml:space="preserve"> </w:t>
            </w:r>
            <w:r w:rsidRPr="000D5F1D">
              <w:rPr>
                <w:color w:val="FF0000"/>
                <w:kern w:val="2"/>
                <w:sz w:val="21"/>
              </w:rPr>
              <w:t xml:space="preserve">reception </w:t>
            </w:r>
            <w:r w:rsidRPr="000D5F1D">
              <w:rPr>
                <w:color w:val="FF0000"/>
                <w:kern w:val="2"/>
                <w:sz w:val="21"/>
              </w:rPr>
              <w:t>providing the first DCI format</w:t>
            </w:r>
            <w:r w:rsidRPr="000D5F1D">
              <w:rPr>
                <w:iCs/>
                <w:color w:val="FF0000"/>
              </w:rPr>
              <w:t xml:space="preserve"> </w:t>
            </w:r>
            <w:r w:rsidRPr="000D5F1D">
              <w:rPr>
                <w:iCs/>
                <w:strike/>
                <w:color w:val="FF0000"/>
              </w:rPr>
              <w:t>time</w:t>
            </w:r>
            <w:r w:rsidRPr="009C3282">
              <w:rPr>
                <w:iCs/>
                <w:strike/>
                <w:color w:val="FF0000"/>
              </w:rPr>
              <w:t>line conditions for cancellation of the UL transmission as defined in clause 17.2 are not satisfied</w:t>
            </w:r>
            <w:r w:rsidRPr="009C3282">
              <w:rPr>
                <w:iCs/>
              </w:rPr>
              <w:t>.</w:t>
            </w:r>
          </w:p>
          <w:p w14:paraId="6F19F4FB" w14:textId="28BA27B6" w:rsidR="000D5F1D" w:rsidRPr="009C3282" w:rsidRDefault="000D5F1D" w:rsidP="00453F84">
            <w:pPr>
              <w:rPr>
                <w:rFonts w:ascii="Times New Roman" w:hAnsi="Times New Roman"/>
                <w:color w:val="FF0000"/>
                <w:kern w:val="2"/>
                <w:szCs w:val="22"/>
              </w:rPr>
            </w:pPr>
            <w:r w:rsidRPr="009C3282">
              <w:rPr>
                <w:rFonts w:ascii="Times New Roman" w:hAnsi="Times New Roman"/>
                <w:color w:val="FF0000"/>
                <w:kern w:val="2"/>
                <w:szCs w:val="22"/>
              </w:rPr>
              <w:t xml:space="preserve">A HD-UE that operates on an NTN serving cell in the RRC_CONNECTED state, </w:t>
            </w:r>
            <w:r w:rsidRPr="009C3282">
              <w:rPr>
                <w:rFonts w:ascii="Times New Roman" w:hAnsi="Times New Roman"/>
                <w:iCs/>
                <w:color w:val="FF0000"/>
                <w:kern w:val="2"/>
                <w:szCs w:val="22"/>
                <w:lang w:eastAsia="ko-KR"/>
              </w:rPr>
              <w:t>indicates</w:t>
            </w:r>
            <w:r w:rsidRPr="009C3282">
              <w:rPr>
                <w:rFonts w:ascii="Times New Roman" w:hAnsi="Times New Roman"/>
                <w:i/>
                <w:iCs/>
                <w:color w:val="FF0000"/>
                <w:kern w:val="2"/>
                <w:szCs w:val="22"/>
                <w:lang w:eastAsia="ko-KR"/>
              </w:rPr>
              <w:t xml:space="preserve"> </w:t>
            </w:r>
            <w:proofErr w:type="spellStart"/>
            <w:r w:rsidRPr="009C3282">
              <w:rPr>
                <w:rFonts w:ascii="Times New Roman" w:hAnsi="Times New Roman"/>
                <w:i/>
                <w:iCs/>
                <w:color w:val="FF0000"/>
                <w:kern w:val="2"/>
                <w:szCs w:val="22"/>
                <w:lang w:eastAsia="ko-KR"/>
              </w:rPr>
              <w:t>CollisionHandlingOfHDFDDOperation</w:t>
            </w:r>
            <w:proofErr w:type="spellEnd"/>
            <w:r w:rsidRPr="009C3282">
              <w:rPr>
                <w:rFonts w:ascii="Times New Roman" w:hAnsi="Times New Roman"/>
                <w:color w:val="FF0000"/>
                <w:kern w:val="2"/>
                <w:szCs w:val="22"/>
              </w:rPr>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p>
          <w:p w14:paraId="51D83D90" w14:textId="77777777" w:rsidR="000D5F1D" w:rsidRPr="009C3282" w:rsidRDefault="000D5F1D" w:rsidP="00453F84">
            <w:pPr>
              <w:pStyle w:val="B1"/>
              <w:rPr>
                <w:color w:val="FF0000"/>
                <w:kern w:val="2"/>
                <w:sz w:val="21"/>
              </w:rPr>
            </w:pPr>
            <w:r w:rsidRPr="009C3282">
              <w:rPr>
                <w:color w:val="FF0000"/>
                <w:kern w:val="2"/>
                <w:sz w:val="21"/>
              </w:rPr>
              <w:t>-</w:t>
            </w:r>
            <w:r w:rsidRPr="009C3282">
              <w:rPr>
                <w:color w:val="FF0000"/>
                <w:kern w:val="2"/>
                <w:sz w:val="21"/>
              </w:rPr>
              <w:tab/>
              <w:t>to either receive the PDSCH or transmit the SRS based on the HD-UE implementation, if the first DCI format is provided by a PDCCH the HD-UE received according to a Type0/0A/1/2-PDCCH CSS set;</w:t>
            </w:r>
          </w:p>
          <w:p w14:paraId="6FBEAB3B" w14:textId="77658515" w:rsidR="000D5F1D" w:rsidRPr="009C3282" w:rsidRDefault="000D5F1D" w:rsidP="00453F84">
            <w:pPr>
              <w:pStyle w:val="B1"/>
              <w:rPr>
                <w:color w:val="FF0000"/>
                <w:kern w:val="2"/>
                <w:sz w:val="21"/>
                <w:lang w:val="en-US" w:eastAsia="zh-CN"/>
              </w:rPr>
            </w:pPr>
            <w:r w:rsidRPr="009C3282">
              <w:rPr>
                <w:color w:val="FF0000"/>
                <w:kern w:val="2"/>
                <w:sz w:val="21"/>
                <w:lang w:val="en-US" w:eastAsia="zh-CN"/>
              </w:rPr>
              <w:t>-</w:t>
            </w:r>
            <w:r w:rsidRPr="009C3282">
              <w:rPr>
                <w:color w:val="FF0000"/>
                <w:kern w:val="2"/>
                <w:sz w:val="21"/>
                <w:lang w:val="en-US" w:eastAsia="zh-CN"/>
              </w:rPr>
              <w:tab/>
            </w:r>
            <w:r w:rsidRPr="009C3282">
              <w:rPr>
                <w:color w:val="FF0000"/>
                <w:kern w:val="2"/>
                <w:sz w:val="21"/>
              </w:rPr>
              <w:t xml:space="preserve">to receive the PDSCH or the CSI-RS if the first DCI format is </w:t>
            </w:r>
            <w:r w:rsidRPr="009C3282">
              <w:rPr>
                <w:color w:val="FF0000"/>
                <w:kern w:val="2"/>
                <w:sz w:val="21"/>
                <w:lang w:val="en-US"/>
              </w:rPr>
              <w:t xml:space="preserve">not </w:t>
            </w:r>
            <w:r w:rsidRPr="009C3282">
              <w:rPr>
                <w:color w:val="FF0000"/>
                <w:kern w:val="2"/>
                <w:sz w:val="21"/>
              </w:rPr>
              <w:t xml:space="preserve">provided by a PDCCH the HD-UE received according to a Type0/0A/1/2-PDCCH CSS set, and the HD-UE is not provided </w:t>
            </w:r>
            <w:r w:rsidRPr="009C3282">
              <w:rPr>
                <w:i/>
                <w:color w:val="FF0000"/>
                <w:kern w:val="2"/>
                <w:sz w:val="21"/>
              </w:rPr>
              <w:t>ntnRedCapCollisionCase4UlPriority</w:t>
            </w:r>
            <w:r w:rsidRPr="009C3282">
              <w:rPr>
                <w:color w:val="FF0000"/>
                <w:kern w:val="2"/>
                <w:sz w:val="21"/>
              </w:rPr>
              <w:t xml:space="preserve">, and </w:t>
            </w:r>
            <w:r w:rsidRPr="00E24A77">
              <w:rPr>
                <w:rFonts w:eastAsia="SimSun"/>
                <w:color w:val="FF0000"/>
                <w:kern w:val="2"/>
                <w:sz w:val="21"/>
                <w:lang w:eastAsia="zh-CN"/>
              </w:rPr>
              <w:t>the</w:t>
            </w:r>
            <w:r w:rsidRPr="009C3282">
              <w:rPr>
                <w:color w:val="FF0000"/>
                <w:kern w:val="2"/>
                <w:sz w:val="21"/>
                <w:lang w:val="en-US" w:eastAsia="zh-CN"/>
              </w:rPr>
              <w:t xml:space="preserve"> first symbol from the</w:t>
            </w:r>
            <w:r w:rsidRPr="009C3282">
              <w:rPr>
                <w:color w:val="FF0000"/>
                <w:kern w:val="2"/>
                <w:sz w:val="21"/>
                <w:lang w:eastAsia="zh-CN"/>
              </w:rPr>
              <w:t xml:space="preserve"> </w:t>
            </w:r>
            <w:r w:rsidRPr="009C3282">
              <w:rPr>
                <w:color w:val="FF0000"/>
                <w:kern w:val="2"/>
                <w:sz w:val="21"/>
                <w:lang w:val="en-US" w:eastAsia="zh-CN"/>
              </w:rPr>
              <w:t>set of symbols is</w:t>
            </w:r>
            <w:r w:rsidRPr="009C3282">
              <w:rPr>
                <w:color w:val="FF0000"/>
                <w:kern w:val="2"/>
                <w:sz w:val="21"/>
                <w:lang w:eastAsia="zh-CN"/>
              </w:rPr>
              <w:t xml:space="preserve"> not before </w:t>
            </w:r>
            <m:oMath>
              <m:sSub>
                <m:sSubPr>
                  <m:ctrlPr>
                    <w:rPr>
                      <w:rFonts w:ascii="Cambria Math" w:hAnsi="Cambria Math"/>
                      <w:i/>
                      <w:color w:val="FF0000"/>
                      <w:lang w:eastAsia="zh-CN"/>
                    </w:rPr>
                  </m:ctrlPr>
                </m:sSubPr>
                <m:e>
                  <m:r>
                    <w:rPr>
                      <w:rFonts w:ascii="Cambria Math" w:hAnsi="Cambria Math"/>
                      <w:color w:val="FF0000"/>
                      <w:lang w:eastAsia="zh-CN"/>
                    </w:rPr>
                    <m:t>T</m:t>
                  </m:r>
                </m:e>
                <m:sub>
                  <m:r>
                    <w:rPr>
                      <w:rFonts w:ascii="Cambria Math" w:hAnsi="Cambria Math"/>
                      <w:color w:val="FF0000"/>
                      <w:lang w:eastAsia="zh-CN"/>
                    </w:rPr>
                    <m:t>proc,2</m:t>
                  </m:r>
                </m:sub>
              </m:sSub>
            </m:oMath>
            <w:r w:rsidRPr="009C3282">
              <w:rPr>
                <w:color w:val="FF0000"/>
                <w:kern w:val="2"/>
                <w:sz w:val="21"/>
                <w:lang w:eastAsia="zh-CN"/>
              </w:rPr>
              <w:t xml:space="preserve"> </w:t>
            </w:r>
            <w:r w:rsidRPr="009C3282">
              <w:rPr>
                <w:color w:val="FF0000"/>
                <w:kern w:val="2"/>
                <w:sz w:val="21"/>
              </w:rPr>
              <w:t xml:space="preserve">after </w:t>
            </w:r>
            <w:r w:rsidRPr="00E24A77">
              <w:rPr>
                <w:rFonts w:eastAsia="SimSun"/>
                <w:color w:val="FF0000"/>
                <w:kern w:val="2"/>
                <w:sz w:val="21"/>
                <w:lang w:eastAsia="zh-CN"/>
              </w:rPr>
              <w:t>the</w:t>
            </w:r>
            <w:r w:rsidRPr="009C3282">
              <w:rPr>
                <w:color w:val="FF0000"/>
                <w:kern w:val="2"/>
                <w:sz w:val="21"/>
              </w:rPr>
              <w:t xml:space="preserve"> last symbol of </w:t>
            </w:r>
            <w:r w:rsidRPr="00E24A77">
              <w:rPr>
                <w:rFonts w:eastAsia="SimSun"/>
                <w:color w:val="FF0000"/>
                <w:kern w:val="2"/>
                <w:sz w:val="21"/>
                <w:lang w:eastAsia="zh-CN"/>
              </w:rPr>
              <w:t>the</w:t>
            </w:r>
            <w:r w:rsidRPr="009C3282">
              <w:rPr>
                <w:color w:val="FF0000"/>
                <w:kern w:val="2"/>
                <w:sz w:val="21"/>
              </w:rPr>
              <w:t xml:space="preserve"> PDCCH reception providing the first DCI format</w:t>
            </w:r>
            <w:r w:rsidRPr="009C3282">
              <w:rPr>
                <w:color w:val="FF0000"/>
                <w:kern w:val="2"/>
                <w:sz w:val="21"/>
                <w:lang w:val="en-US"/>
              </w:rPr>
              <w:t>;</w:t>
            </w:r>
          </w:p>
          <w:p w14:paraId="00BBE22F" w14:textId="77777777" w:rsidR="000D5F1D" w:rsidRPr="009C3282" w:rsidRDefault="000D5F1D" w:rsidP="00453F84">
            <w:pPr>
              <w:pStyle w:val="B1"/>
              <w:rPr>
                <w:color w:val="FF0000"/>
                <w:kern w:val="2"/>
                <w:sz w:val="21"/>
              </w:rPr>
            </w:pPr>
            <w:r w:rsidRPr="009C3282">
              <w:rPr>
                <w:color w:val="FF0000"/>
                <w:kern w:val="2"/>
                <w:sz w:val="21"/>
                <w:lang w:val="en-US" w:eastAsia="zh-CN"/>
              </w:rPr>
              <w:lastRenderedPageBreak/>
              <w:t>-</w:t>
            </w:r>
            <w:r w:rsidRPr="009C3282">
              <w:rPr>
                <w:color w:val="FF0000"/>
                <w:kern w:val="2"/>
                <w:sz w:val="21"/>
                <w:lang w:val="en-US" w:eastAsia="zh-CN"/>
              </w:rPr>
              <w:tab/>
            </w:r>
            <w:r w:rsidRPr="009C3282">
              <w:rPr>
                <w:color w:val="FF0000"/>
                <w:kern w:val="2"/>
                <w:sz w:val="21"/>
              </w:rPr>
              <w:t>to transmit the SRS if the first DCI format is not provided by a PDCCH the HD-UE received according to a Type0/0A/1/2-PDCCH CSS set, and</w:t>
            </w:r>
          </w:p>
          <w:p w14:paraId="42E0E058" w14:textId="77777777" w:rsidR="000D5F1D" w:rsidRPr="009C3282" w:rsidRDefault="000D5F1D" w:rsidP="00453F84">
            <w:pPr>
              <w:pStyle w:val="B2"/>
              <w:rPr>
                <w:color w:val="FF0000"/>
              </w:rPr>
            </w:pPr>
            <w:r w:rsidRPr="009C3282">
              <w:rPr>
                <w:rFonts w:eastAsia="Malgun Gothic"/>
                <w:color w:val="FF0000"/>
              </w:rPr>
              <w:t>-</w:t>
            </w:r>
            <w:r w:rsidRPr="009C3282">
              <w:rPr>
                <w:rFonts w:eastAsia="Malgun Gothic"/>
                <w:color w:val="FF0000"/>
              </w:rPr>
              <w:tab/>
            </w:r>
            <w:r w:rsidRPr="009C3282">
              <w:rPr>
                <w:color w:val="FF0000"/>
              </w:rPr>
              <w:t xml:space="preserve">the HD-UE is provided </w:t>
            </w:r>
            <w:r w:rsidRPr="000D5F1D">
              <w:rPr>
                <w:i/>
                <w:iCs/>
                <w:color w:val="FF0000"/>
              </w:rPr>
              <w:t>ntnRedCapCollisionCase4UlPriority</w:t>
            </w:r>
            <w:r w:rsidRPr="009C3282">
              <w:rPr>
                <w:color w:val="FF0000"/>
              </w:rPr>
              <w:t>, or</w:t>
            </w:r>
          </w:p>
          <w:p w14:paraId="480B5D72" w14:textId="0631AB0B" w:rsidR="000D5F1D" w:rsidRPr="009C3282" w:rsidRDefault="000D5F1D" w:rsidP="00453F84">
            <w:pPr>
              <w:pStyle w:val="B2"/>
              <w:rPr>
                <w:color w:val="FF0000"/>
              </w:rPr>
            </w:pPr>
            <w:r w:rsidRPr="009C3282">
              <w:rPr>
                <w:rFonts w:eastAsia="Malgun Gothic"/>
                <w:color w:val="FF0000"/>
              </w:rPr>
              <w:t>-</w:t>
            </w:r>
            <w:r w:rsidRPr="009C3282">
              <w:rPr>
                <w:rFonts w:eastAsia="Malgun Gothic"/>
                <w:color w:val="FF0000"/>
              </w:rPr>
              <w:tab/>
            </w:r>
            <w:r w:rsidRPr="000D5F1D">
              <w:rPr>
                <w:color w:val="FF0000"/>
              </w:rPr>
              <w:t xml:space="preserve">the HD-UE is not provided </w:t>
            </w:r>
            <w:r w:rsidRPr="000D5F1D">
              <w:rPr>
                <w:i/>
                <w:iCs/>
                <w:color w:val="FF0000"/>
              </w:rPr>
              <w:t xml:space="preserve">ntnRedCapCollisionCase4UlPriority </w:t>
            </w:r>
            <w:r w:rsidRPr="000D5F1D">
              <w:rPr>
                <w:color w:val="FF0000"/>
              </w:rPr>
              <w:t xml:space="preserve">and </w:t>
            </w:r>
            <w:r w:rsidRPr="000D5F1D">
              <w:rPr>
                <w:color w:val="FF0000"/>
                <w:lang w:val="en-US"/>
              </w:rPr>
              <w:t xml:space="preserve">any symbol from the </w:t>
            </w:r>
            <w:r w:rsidRPr="000D5F1D">
              <w:rPr>
                <w:color w:val="FF0000"/>
                <w:lang w:val="en-US" w:eastAsia="zh-CN"/>
              </w:rPr>
              <w:t xml:space="preserve">set of symbols is </w:t>
            </w:r>
            <w:r w:rsidRPr="000D5F1D">
              <w:rPr>
                <w:color w:val="FF0000"/>
                <w:lang w:eastAsia="zh-CN"/>
              </w:rPr>
              <w:t xml:space="preserve">before </w:t>
            </w:r>
            <m:oMath>
              <m:sSub>
                <m:sSubPr>
                  <m:ctrlPr>
                    <w:rPr>
                      <w:rFonts w:ascii="Cambria Math" w:hAnsi="Cambria Math"/>
                      <w:i/>
                      <w:color w:val="FF0000"/>
                      <w:lang w:eastAsia="zh-CN"/>
                    </w:rPr>
                  </m:ctrlPr>
                </m:sSubPr>
                <m:e>
                  <m:r>
                    <w:rPr>
                      <w:rFonts w:ascii="Cambria Math" w:hAnsi="Cambria Math"/>
                      <w:color w:val="FF0000"/>
                      <w:lang w:eastAsia="zh-CN"/>
                    </w:rPr>
                    <m:t>T</m:t>
                  </m:r>
                </m:e>
                <m:sub>
                  <m:r>
                    <w:rPr>
                      <w:rFonts w:ascii="Cambria Math" w:hAnsi="Cambria Math"/>
                      <w:color w:val="FF0000"/>
                      <w:lang w:eastAsia="zh-CN"/>
                    </w:rPr>
                    <m:t>proc,2</m:t>
                  </m:r>
                </m:sub>
              </m:sSub>
            </m:oMath>
            <w:r w:rsidRPr="000D5F1D">
              <w:rPr>
                <w:color w:val="FF0000"/>
                <w:lang w:eastAsia="zh-CN"/>
              </w:rPr>
              <w:t xml:space="preserve"> </w:t>
            </w:r>
            <w:r w:rsidRPr="000D5F1D">
              <w:rPr>
                <w:color w:val="FF0000"/>
              </w:rPr>
              <w:t xml:space="preserve">after </w:t>
            </w:r>
            <w:r w:rsidRPr="000D5F1D">
              <w:rPr>
                <w:rFonts w:eastAsia="SimSun"/>
                <w:color w:val="FF0000"/>
                <w:lang w:eastAsia="zh-CN"/>
              </w:rPr>
              <w:t>the</w:t>
            </w:r>
            <w:r w:rsidRPr="000D5F1D">
              <w:rPr>
                <w:color w:val="FF0000"/>
              </w:rPr>
              <w:t xml:space="preserve"> last symbol of </w:t>
            </w:r>
            <w:r w:rsidRPr="000D5F1D">
              <w:rPr>
                <w:color w:val="FF0000"/>
                <w:lang w:val="en-US"/>
              </w:rPr>
              <w:t>the</w:t>
            </w:r>
            <w:r w:rsidRPr="000D5F1D">
              <w:rPr>
                <w:color w:val="FF0000"/>
              </w:rPr>
              <w:t xml:space="preserve"> PDCCH reception</w:t>
            </w:r>
            <w:r w:rsidRPr="000D5F1D">
              <w:rPr>
                <w:color w:val="FF0000"/>
                <w:kern w:val="2"/>
                <w:sz w:val="21"/>
              </w:rPr>
              <w:t xml:space="preserve"> </w:t>
            </w:r>
            <w:r w:rsidRPr="000D5F1D">
              <w:rPr>
                <w:color w:val="FF0000"/>
                <w:kern w:val="2"/>
                <w:sz w:val="21"/>
              </w:rPr>
              <w:t>providing the first DCI format</w:t>
            </w:r>
          </w:p>
          <w:p w14:paraId="770CBCAC" w14:textId="77777777" w:rsidR="000D5F1D" w:rsidRPr="009C3282" w:rsidRDefault="000D5F1D" w:rsidP="00453F84">
            <w:pPr>
              <w:widowControl w:val="0"/>
              <w:snapToGrid w:val="0"/>
              <w:spacing w:beforeLines="50" w:before="120" w:afterLines="50" w:after="120"/>
              <w:jc w:val="center"/>
              <w:rPr>
                <w:kern w:val="2"/>
                <w:sz w:val="22"/>
                <w:szCs w:val="18"/>
                <w:lang w:val="en-US"/>
              </w:rPr>
            </w:pPr>
            <w:r w:rsidRPr="009C3282">
              <w:rPr>
                <w:b/>
                <w:noProof/>
                <w:color w:val="FF0000"/>
                <w:kern w:val="2"/>
                <w:sz w:val="21"/>
                <w:szCs w:val="22"/>
              </w:rPr>
              <w:t>&lt;Unchanged parts omitted&gt;</w:t>
            </w:r>
          </w:p>
          <w:p w14:paraId="3EAEFFA8" w14:textId="77777777" w:rsidR="000D5F1D" w:rsidRPr="009C3282" w:rsidRDefault="000D5F1D" w:rsidP="00453F84">
            <w:pPr>
              <w:rPr>
                <w:rFonts w:eastAsia="SimSun"/>
                <w:bCs/>
                <w:kern w:val="2"/>
                <w:sz w:val="21"/>
                <w:szCs w:val="20"/>
                <w:lang w:eastAsia="zh-CN"/>
              </w:rPr>
            </w:pPr>
          </w:p>
        </w:tc>
      </w:tr>
    </w:tbl>
    <w:p w14:paraId="458BF8B4" w14:textId="77777777" w:rsidR="000D5F1D" w:rsidRPr="00417A1E" w:rsidRDefault="000D5F1D" w:rsidP="000D5F1D">
      <w:pPr>
        <w:rPr>
          <w:rFonts w:eastAsia="SimSun" w:hint="eastAsia"/>
          <w:b/>
          <w:szCs w:val="20"/>
          <w:lang w:eastAsia="zh-CN"/>
        </w:rPr>
      </w:pPr>
    </w:p>
    <w:p w14:paraId="2530BC48" w14:textId="59B3E1FC" w:rsidR="000D5F1D" w:rsidRDefault="000D5F1D" w:rsidP="00D93CA5">
      <w:pPr>
        <w:rPr>
          <w:rFonts w:eastAsia="DengXian"/>
          <w:lang w:eastAsia="zh-CN"/>
        </w:rPr>
      </w:pPr>
    </w:p>
    <w:p w14:paraId="64F1537E" w14:textId="51AD84E1" w:rsidR="000D5F1D" w:rsidRDefault="000D5F1D" w:rsidP="00D93CA5">
      <w:pPr>
        <w:rPr>
          <w:rFonts w:eastAsia="DengXian"/>
          <w:lang w:eastAsia="zh-CN"/>
        </w:rPr>
      </w:pPr>
    </w:p>
    <w:p w14:paraId="08CF8894" w14:textId="77777777" w:rsidR="000D5F1D" w:rsidRPr="00502B85" w:rsidRDefault="000D5F1D" w:rsidP="00D93CA5">
      <w:pPr>
        <w:rPr>
          <w:rFonts w:eastAsia="DengXian" w:hint="eastAsia"/>
          <w:lang w:eastAsia="zh-CN"/>
        </w:rPr>
      </w:pPr>
    </w:p>
    <w:p w14:paraId="09133FFF" w14:textId="77777777" w:rsidR="00D93CA5" w:rsidRPr="00091A29" w:rsidRDefault="00D93CA5" w:rsidP="00DA5FB9">
      <w:pPr>
        <w:pStyle w:val="Heading3"/>
        <w:numPr>
          <w:ilvl w:val="2"/>
          <w:numId w:val="15"/>
        </w:numPr>
        <w:rPr>
          <w:bCs/>
        </w:rPr>
      </w:pPr>
      <w:bookmarkStart w:id="16" w:name="_Toc197093432"/>
      <w:r w:rsidRPr="00091A29">
        <w:rPr>
          <w:bCs/>
        </w:rPr>
        <w:t>NR-NTN uplink capacity/throughput enhancement</w:t>
      </w:r>
      <w:bookmarkEnd w:id="16"/>
    </w:p>
    <w:p w14:paraId="428AC35F" w14:textId="77777777" w:rsidR="00D93CA5" w:rsidRDefault="00D93CA5" w:rsidP="00D93CA5">
      <w:r>
        <w:rPr>
          <w:rFonts w:ascii="Times New Roman" w:eastAsia="Times New Roman" w:hAnsi="Times New Roman"/>
        </w:rPr>
        <w:t>R1-2505141</w:t>
      </w:r>
      <w:r>
        <w:rPr>
          <w:rFonts w:ascii="Times New Roman" w:eastAsia="Times New Roman" w:hAnsi="Times New Roman"/>
        </w:rPr>
        <w:tab/>
        <w:t>Maintenance on uplink capacity enhancements for NR-NTN</w:t>
      </w:r>
      <w:r>
        <w:rPr>
          <w:rFonts w:ascii="Times New Roman" w:eastAsia="Times New Roman" w:hAnsi="Times New Roman"/>
        </w:rPr>
        <w:tab/>
        <w:t>Ericsson</w:t>
      </w:r>
    </w:p>
    <w:p w14:paraId="6075F405" w14:textId="77777777" w:rsidR="00D93CA5" w:rsidRDefault="00D93CA5" w:rsidP="00D93CA5">
      <w:r>
        <w:rPr>
          <w:rFonts w:ascii="Times New Roman" w:eastAsia="Times New Roman" w:hAnsi="Times New Roman"/>
        </w:rPr>
        <w:t>R1-2505218</w:t>
      </w:r>
      <w:r>
        <w:rPr>
          <w:rFonts w:ascii="Times New Roman" w:eastAsia="Times New Roman" w:hAnsi="Times New Roman"/>
        </w:rPr>
        <w:tab/>
        <w:t>Maintenance on uplink capacity/throughput enhancement for FR1-NTN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281F3BDC" w14:textId="77777777" w:rsidR="00D93CA5" w:rsidRDefault="00D93CA5" w:rsidP="00D93CA5">
      <w:r>
        <w:rPr>
          <w:rFonts w:ascii="Times New Roman" w:eastAsia="Times New Roman" w:hAnsi="Times New Roman"/>
        </w:rPr>
        <w:t>R1-2505317</w:t>
      </w:r>
      <w:r>
        <w:rPr>
          <w:rFonts w:ascii="Times New Roman" w:eastAsia="Times New Roman" w:hAnsi="Times New Roman"/>
        </w:rPr>
        <w:tab/>
        <w:t>Maintenance on NR-NTN uplink capacity/throughput enhancement</w:t>
      </w:r>
      <w:r>
        <w:rPr>
          <w:rFonts w:ascii="Times New Roman" w:eastAsia="Times New Roman" w:hAnsi="Times New Roman"/>
        </w:rPr>
        <w:tab/>
        <w:t>CATT</w:t>
      </w:r>
    </w:p>
    <w:p w14:paraId="51482ACE" w14:textId="77777777" w:rsidR="00D93CA5" w:rsidRDefault="00D93CA5" w:rsidP="00D93CA5">
      <w:r>
        <w:rPr>
          <w:rFonts w:ascii="Times New Roman" w:eastAsia="Times New Roman" w:hAnsi="Times New Roman"/>
        </w:rPr>
        <w:t>R1-2505389</w:t>
      </w:r>
      <w:r>
        <w:rPr>
          <w:rFonts w:ascii="Times New Roman" w:eastAsia="Times New Roman" w:hAnsi="Times New Roman"/>
        </w:rPr>
        <w:tab/>
        <w:t>Maintenance on NR-NTN uplink capacity enhancement</w:t>
      </w:r>
      <w:r>
        <w:rPr>
          <w:rFonts w:ascii="Times New Roman" w:eastAsia="Times New Roman" w:hAnsi="Times New Roman"/>
        </w:rPr>
        <w:tab/>
        <w:t>vivo</w:t>
      </w:r>
    </w:p>
    <w:p w14:paraId="589F1067" w14:textId="77777777" w:rsidR="00D93CA5" w:rsidRDefault="00D93CA5" w:rsidP="00D93CA5">
      <w:r>
        <w:rPr>
          <w:rFonts w:ascii="Times New Roman" w:eastAsia="Times New Roman" w:hAnsi="Times New Roman"/>
        </w:rPr>
        <w:t>R1-2505497</w:t>
      </w:r>
      <w:r>
        <w:rPr>
          <w:rFonts w:ascii="Times New Roman" w:eastAsia="Times New Roman" w:hAnsi="Times New Roman"/>
        </w:rPr>
        <w:tab/>
        <w:t>NR-NTN uplink capacity/throughput enhancement</w:t>
      </w:r>
      <w:r>
        <w:rPr>
          <w:rFonts w:ascii="Times New Roman" w:eastAsia="Times New Roman" w:hAnsi="Times New Roman"/>
        </w:rPr>
        <w:tab/>
        <w:t>Xiaomi</w:t>
      </w:r>
    </w:p>
    <w:p w14:paraId="69452B03" w14:textId="77777777" w:rsidR="00D93CA5" w:rsidRDefault="00D93CA5" w:rsidP="00D93CA5">
      <w:r>
        <w:rPr>
          <w:rFonts w:ascii="Times New Roman" w:eastAsia="Times New Roman" w:hAnsi="Times New Roman"/>
        </w:rPr>
        <w:t>R1-2505502</w:t>
      </w:r>
      <w:r>
        <w:rPr>
          <w:rFonts w:ascii="Times New Roman" w:eastAsia="Times New Roman" w:hAnsi="Times New Roman"/>
        </w:rPr>
        <w:tab/>
        <w:t>Remaining issues on UL capacity enhancement for NR NTN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1D900C00"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R1-2505554</w:t>
      </w:r>
      <w:r>
        <w:rPr>
          <w:rFonts w:ascii="Times New Roman" w:eastAsia="Times New Roman" w:hAnsi="Times New Roman"/>
        </w:rPr>
        <w:tab/>
        <w:t>Remaining issues on NR-NTN uplink capacity/throughput enhancement</w:t>
      </w:r>
      <w:r>
        <w:rPr>
          <w:rFonts w:ascii="Times New Roman" w:eastAsia="Times New Roman" w:hAnsi="Times New Roman"/>
        </w:rPr>
        <w:tab/>
        <w:t>Samsung</w:t>
      </w:r>
    </w:p>
    <w:p w14:paraId="3A2923C8" w14:textId="77777777" w:rsidR="00D93CA5" w:rsidRPr="00DD3C26" w:rsidRDefault="00D93CA5" w:rsidP="00DD3C26">
      <w:pPr>
        <w:rPr>
          <w:rFonts w:ascii="Times New Roman" w:eastAsia="Times New Roman" w:hAnsi="Times New Roman"/>
        </w:rPr>
      </w:pPr>
      <w:r>
        <w:rPr>
          <w:rFonts w:ascii="Times New Roman" w:eastAsia="Times New Roman" w:hAnsi="Times New Roman"/>
        </w:rPr>
        <w:t>R1-2505619</w:t>
      </w:r>
      <w:r>
        <w:rPr>
          <w:rFonts w:ascii="Times New Roman" w:eastAsia="Times New Roman" w:hAnsi="Times New Roman"/>
        </w:rPr>
        <w:tab/>
        <w:t>Maintenance on NR-NTN uplink capacity and throughput enhancement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574E89F2" w14:textId="77777777" w:rsidR="00D93CA5" w:rsidRDefault="00D93CA5" w:rsidP="00D93CA5">
      <w:r>
        <w:rPr>
          <w:rFonts w:ascii="Times New Roman" w:eastAsia="Times New Roman" w:hAnsi="Times New Roman"/>
        </w:rPr>
        <w:t>R1-2505713</w:t>
      </w:r>
      <w:r>
        <w:rPr>
          <w:rFonts w:ascii="Times New Roman" w:eastAsia="Times New Roman" w:hAnsi="Times New Roman"/>
        </w:rPr>
        <w:tab/>
        <w:t>Discussion on NR-NTN uplink capacity/throughput enhancement</w:t>
      </w:r>
      <w:r>
        <w:rPr>
          <w:rFonts w:ascii="Times New Roman" w:eastAsia="Times New Roman" w:hAnsi="Times New Roman"/>
        </w:rPr>
        <w:tab/>
        <w:t>OPPO</w:t>
      </w:r>
    </w:p>
    <w:p w14:paraId="7B0EDE08" w14:textId="77777777" w:rsidR="00D93CA5" w:rsidRDefault="00D93CA5" w:rsidP="00D93CA5">
      <w:r>
        <w:rPr>
          <w:rFonts w:ascii="Times New Roman" w:eastAsia="Times New Roman" w:hAnsi="Times New Roman"/>
        </w:rPr>
        <w:t>R1-2505889</w:t>
      </w:r>
      <w:r>
        <w:rPr>
          <w:rFonts w:ascii="Times New Roman" w:eastAsia="Times New Roman" w:hAnsi="Times New Roman"/>
        </w:rPr>
        <w:tab/>
        <w:t>Maintenance of NR-NTN Uplink Capacity Enhancement</w:t>
      </w:r>
      <w:r>
        <w:rPr>
          <w:rFonts w:ascii="Times New Roman" w:eastAsia="Times New Roman" w:hAnsi="Times New Roman"/>
        </w:rPr>
        <w:tab/>
        <w:t>Apple</w:t>
      </w:r>
    </w:p>
    <w:p w14:paraId="0468BFF0" w14:textId="77777777" w:rsidR="00D93CA5" w:rsidRDefault="00D93CA5" w:rsidP="00D93CA5">
      <w:r>
        <w:rPr>
          <w:rFonts w:ascii="Times New Roman" w:eastAsia="Times New Roman" w:hAnsi="Times New Roman"/>
        </w:rPr>
        <w:t>R1-2505976</w:t>
      </w:r>
      <w:r>
        <w:rPr>
          <w:rFonts w:ascii="Times New Roman" w:eastAsia="Times New Roman" w:hAnsi="Times New Roman"/>
        </w:rPr>
        <w:tab/>
        <w:t>Maintenance of uplink capacity/throughput enhancement for NR-NTN</w:t>
      </w:r>
      <w:r>
        <w:rPr>
          <w:rFonts w:ascii="Times New Roman" w:eastAsia="Times New Roman" w:hAnsi="Times New Roman"/>
        </w:rPr>
        <w:tab/>
        <w:t>Panasonic</w:t>
      </w:r>
    </w:p>
    <w:p w14:paraId="4198045F" w14:textId="77777777" w:rsidR="00D93CA5" w:rsidRDefault="00D93CA5" w:rsidP="00D93CA5">
      <w:r>
        <w:rPr>
          <w:rFonts w:ascii="Times New Roman" w:eastAsia="Times New Roman" w:hAnsi="Times New Roman"/>
        </w:rPr>
        <w:t>R1-2506047</w:t>
      </w:r>
      <w:r>
        <w:rPr>
          <w:rFonts w:ascii="Times New Roman" w:eastAsia="Times New Roman" w:hAnsi="Times New Roman"/>
        </w:rPr>
        <w:tab/>
        <w:t>Maintenance of UL capacity enhancements for NTN operation</w:t>
      </w:r>
      <w:r>
        <w:rPr>
          <w:rFonts w:ascii="Times New Roman" w:eastAsia="Times New Roman" w:hAnsi="Times New Roman"/>
        </w:rPr>
        <w:tab/>
        <w:t>Nokia</w:t>
      </w:r>
    </w:p>
    <w:p w14:paraId="7FEC9476" w14:textId="77777777" w:rsidR="00D93CA5" w:rsidRDefault="00D93CA5" w:rsidP="00D93CA5">
      <w:r>
        <w:rPr>
          <w:rFonts w:ascii="Times New Roman" w:eastAsia="Times New Roman" w:hAnsi="Times New Roman"/>
        </w:rPr>
        <w:t>R1-2506084</w:t>
      </w:r>
      <w:r>
        <w:rPr>
          <w:rFonts w:ascii="Times New Roman" w:eastAsia="Times New Roman" w:hAnsi="Times New Roman"/>
        </w:rPr>
        <w:tab/>
        <w:t>Maintenance of NR-NTN uplink capacity/throughput enhancement</w:t>
      </w:r>
      <w:r>
        <w:rPr>
          <w:rFonts w:ascii="Times New Roman" w:eastAsia="Times New Roman" w:hAnsi="Times New Roman"/>
        </w:rPr>
        <w:tab/>
        <w:t>CMCC</w:t>
      </w:r>
    </w:p>
    <w:p w14:paraId="32087EE9" w14:textId="77777777" w:rsidR="00D93CA5" w:rsidRDefault="00D93CA5" w:rsidP="00D93CA5">
      <w:r>
        <w:rPr>
          <w:rFonts w:ascii="Times New Roman" w:eastAsia="Times New Roman" w:hAnsi="Times New Roman"/>
        </w:rPr>
        <w:t>R1-2506190</w:t>
      </w:r>
      <w:r>
        <w:rPr>
          <w:rFonts w:ascii="Times New Roman" w:eastAsia="Times New Roman" w:hAnsi="Times New Roman"/>
        </w:rPr>
        <w:tab/>
        <w:t>NR-NTN uplink capacity / throughput enhancement</w:t>
      </w:r>
      <w:r>
        <w:rPr>
          <w:rFonts w:ascii="Times New Roman" w:eastAsia="Times New Roman" w:hAnsi="Times New Roman"/>
        </w:rPr>
        <w:tab/>
        <w:t>Qualcomm Incorporated</w:t>
      </w:r>
    </w:p>
    <w:p w14:paraId="0AF976DB" w14:textId="5E10DD22" w:rsidR="00D93CA5" w:rsidRDefault="00D93CA5" w:rsidP="00D93CA5">
      <w:pPr>
        <w:rPr>
          <w:rFonts w:ascii="Times New Roman" w:eastAsia="Times New Roman" w:hAnsi="Times New Roman"/>
        </w:rPr>
      </w:pPr>
      <w:r>
        <w:rPr>
          <w:rFonts w:ascii="Times New Roman" w:eastAsia="Times New Roman" w:hAnsi="Times New Roman"/>
        </w:rPr>
        <w:t>R1-2506282</w:t>
      </w:r>
      <w:r>
        <w:rPr>
          <w:rFonts w:ascii="Times New Roman" w:eastAsia="Times New Roman" w:hAnsi="Times New Roman"/>
        </w:rPr>
        <w:tab/>
        <w:t>Maintenance of NR-NTN uplink capacity/throughput enhancement</w:t>
      </w:r>
      <w:r>
        <w:rPr>
          <w:rFonts w:ascii="Times New Roman" w:eastAsia="Times New Roman" w:hAnsi="Times New Roman"/>
        </w:rPr>
        <w:tab/>
        <w:t>NTT DOCOMO, INC.</w:t>
      </w:r>
    </w:p>
    <w:p w14:paraId="48005843" w14:textId="5046E64B" w:rsidR="00623AC4" w:rsidRDefault="00623AC4" w:rsidP="00D93CA5">
      <w:pPr>
        <w:rPr>
          <w:rFonts w:ascii="Times New Roman" w:eastAsia="Times New Roman" w:hAnsi="Times New Roman"/>
        </w:rPr>
      </w:pPr>
    </w:p>
    <w:p w14:paraId="6F6E7B09" w14:textId="7398D55F" w:rsidR="003172FA" w:rsidRDefault="003172FA" w:rsidP="003172FA">
      <w:r w:rsidRPr="002714FF">
        <w:rPr>
          <w:b/>
          <w:bCs/>
        </w:rPr>
        <w:t>R1-2506432</w:t>
      </w:r>
      <w:r>
        <w:tab/>
        <w:t>Feature lead summary #1: NR-NTN uplink capacity and throughput enhancements</w:t>
      </w:r>
      <w:r>
        <w:tab/>
        <w:t>Moderator (MediaTek)</w:t>
      </w:r>
    </w:p>
    <w:p w14:paraId="493E88F6" w14:textId="7F191683" w:rsidR="002714FF" w:rsidRDefault="002714FF" w:rsidP="003172FA"/>
    <w:p w14:paraId="008194EF" w14:textId="063B3353" w:rsidR="002714FF" w:rsidRPr="002714FF" w:rsidRDefault="002714FF" w:rsidP="003172FA"/>
    <w:p w14:paraId="282CA7DC" w14:textId="4E638346" w:rsidR="002714FF" w:rsidRPr="00745F1C" w:rsidRDefault="002714FF" w:rsidP="003172FA">
      <w:pPr>
        <w:rPr>
          <w:b/>
          <w:bCs/>
        </w:rPr>
      </w:pPr>
      <w:r w:rsidRPr="00745F1C">
        <w:rPr>
          <w:b/>
          <w:bCs/>
          <w:highlight w:val="green"/>
        </w:rPr>
        <w:t>Agreement</w:t>
      </w:r>
    </w:p>
    <w:p w14:paraId="7E50FDEC" w14:textId="4599CD1C" w:rsidR="002714FF" w:rsidRDefault="002714FF" w:rsidP="002714FF">
      <w:pPr>
        <w:rPr>
          <w:rFonts w:eastAsia="SimSun"/>
          <w:bCs/>
          <w:lang w:eastAsia="zh-CN"/>
        </w:rPr>
      </w:pPr>
      <w:r>
        <w:rPr>
          <w:rFonts w:eastAsia="SimSun"/>
          <w:bCs/>
          <w:lang w:eastAsia="zh-CN"/>
        </w:rPr>
        <w:t>Endorse the TP below</w:t>
      </w:r>
      <w:r w:rsidRPr="00C85C44">
        <w:rPr>
          <w:rFonts w:eastAsia="SimSun"/>
          <w:bCs/>
          <w:lang w:eastAsia="zh-CN"/>
        </w:rPr>
        <w:t xml:space="preserve"> for TS38.214 to support RV cycling and determine the initial transmission for CG-PUSCH when applying inter-slot OCC.</w:t>
      </w:r>
    </w:p>
    <w:p w14:paraId="042A3482" w14:textId="77777777" w:rsidR="002714FF" w:rsidRDefault="002714FF" w:rsidP="002714FF">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2714FF" w14:paraId="6D2D764C" w14:textId="77777777" w:rsidTr="00783988">
        <w:tc>
          <w:tcPr>
            <w:tcW w:w="2972" w:type="dxa"/>
          </w:tcPr>
          <w:p w14:paraId="622D16BF" w14:textId="77777777" w:rsidR="002714FF" w:rsidRDefault="002714FF" w:rsidP="00783988">
            <w:pPr>
              <w:rPr>
                <w:rFonts w:eastAsia="SimSun"/>
                <w:bCs/>
                <w:lang w:eastAsia="zh-CN"/>
              </w:rPr>
            </w:pPr>
            <w:r>
              <w:rPr>
                <w:rFonts w:eastAsia="SimSun"/>
                <w:b/>
                <w:lang w:eastAsia="zh-CN"/>
              </w:rPr>
              <w:t>Reason for change:</w:t>
            </w:r>
          </w:p>
        </w:tc>
        <w:tc>
          <w:tcPr>
            <w:tcW w:w="6657" w:type="dxa"/>
          </w:tcPr>
          <w:p w14:paraId="76CE8E13" w14:textId="77777777" w:rsidR="002714FF" w:rsidRDefault="002714FF" w:rsidP="00783988">
            <w:pPr>
              <w:rPr>
                <w:rFonts w:eastAsia="SimSun"/>
                <w:bCs/>
                <w:lang w:eastAsia="zh-CN"/>
              </w:rPr>
            </w:pPr>
            <w:r>
              <w:rPr>
                <w:rFonts w:eastAsia="SimSun"/>
                <w:bCs/>
                <w:lang w:eastAsia="zh-CN"/>
              </w:rPr>
              <w:t>RV cycling for CG-PUSCH with inter-slot OCC is not defined; How to determine the first transmission occasion of CG-PUSCH is not defined when applying inter-slot OCC.</w:t>
            </w:r>
          </w:p>
        </w:tc>
      </w:tr>
      <w:tr w:rsidR="002714FF" w14:paraId="7905DC5A" w14:textId="77777777" w:rsidTr="00783988">
        <w:tc>
          <w:tcPr>
            <w:tcW w:w="2972" w:type="dxa"/>
          </w:tcPr>
          <w:p w14:paraId="04202425" w14:textId="77777777" w:rsidR="002714FF" w:rsidRDefault="002714FF" w:rsidP="00783988">
            <w:pPr>
              <w:rPr>
                <w:rFonts w:eastAsia="SimSun"/>
                <w:bCs/>
                <w:lang w:eastAsia="zh-CN"/>
              </w:rPr>
            </w:pPr>
            <w:r>
              <w:rPr>
                <w:rFonts w:eastAsia="SimSun"/>
                <w:b/>
                <w:lang w:eastAsia="zh-CN"/>
              </w:rPr>
              <w:t>Summary of Change:</w:t>
            </w:r>
          </w:p>
        </w:tc>
        <w:tc>
          <w:tcPr>
            <w:tcW w:w="6657" w:type="dxa"/>
          </w:tcPr>
          <w:p w14:paraId="60174D85" w14:textId="77777777" w:rsidR="002714FF" w:rsidRDefault="002714FF" w:rsidP="00783988">
            <w:pPr>
              <w:rPr>
                <w:rFonts w:eastAsia="SimSun"/>
                <w:bCs/>
                <w:lang w:eastAsia="zh-CN"/>
              </w:rPr>
            </w:pPr>
            <w:r>
              <w:rPr>
                <w:rFonts w:eastAsia="SimSun"/>
                <w:b/>
                <w:lang w:eastAsia="zh-CN"/>
              </w:rPr>
              <w:t>:</w:t>
            </w:r>
            <w:r>
              <w:rPr>
                <w:rFonts w:eastAsia="SimSun"/>
                <w:bCs/>
                <w:lang w:eastAsia="zh-CN"/>
              </w:rPr>
              <w:t xml:space="preserve"> Clarify that RV is still counted when PUSCH repetitions in </w:t>
            </w:r>
            <w:proofErr w:type="gramStart"/>
            <w:r>
              <w:rPr>
                <w:rFonts w:eastAsia="SimSun"/>
                <w:bCs/>
                <w:lang w:eastAsia="zh-CN"/>
              </w:rPr>
              <w:t>a</w:t>
            </w:r>
            <w:proofErr w:type="gramEnd"/>
            <w:r>
              <w:rPr>
                <w:rFonts w:eastAsia="SimSun"/>
                <w:bCs/>
                <w:lang w:eastAsia="zh-CN"/>
              </w:rPr>
              <w:t xml:space="preserve"> OCC group are dropped; The initial transmission occasion of CG-PUSCH should satisfy n mod L_OCC = 1 when applying inter slot OCC.</w:t>
            </w:r>
          </w:p>
        </w:tc>
      </w:tr>
      <w:tr w:rsidR="002714FF" w14:paraId="7361DAEE" w14:textId="77777777" w:rsidTr="00783988">
        <w:tc>
          <w:tcPr>
            <w:tcW w:w="2972" w:type="dxa"/>
          </w:tcPr>
          <w:p w14:paraId="70E35E41" w14:textId="77777777" w:rsidR="002714FF" w:rsidRDefault="002714FF" w:rsidP="00783988">
            <w:pPr>
              <w:rPr>
                <w:rFonts w:eastAsia="SimSun"/>
                <w:bCs/>
                <w:lang w:eastAsia="zh-CN"/>
              </w:rPr>
            </w:pPr>
            <w:r>
              <w:rPr>
                <w:rFonts w:eastAsia="SimSun"/>
                <w:b/>
                <w:lang w:eastAsia="zh-CN"/>
              </w:rPr>
              <w:t>Consequences if not approved:</w:t>
            </w:r>
          </w:p>
        </w:tc>
        <w:tc>
          <w:tcPr>
            <w:tcW w:w="6657" w:type="dxa"/>
          </w:tcPr>
          <w:p w14:paraId="5DA3E3AA" w14:textId="77777777" w:rsidR="002714FF" w:rsidRDefault="002714FF" w:rsidP="00783988">
            <w:pPr>
              <w:rPr>
                <w:rFonts w:eastAsia="SimSun"/>
                <w:bCs/>
                <w:lang w:eastAsia="zh-CN"/>
              </w:rPr>
            </w:pPr>
            <w:r>
              <w:rPr>
                <w:rFonts w:eastAsia="SimSun"/>
                <w:bCs/>
                <w:lang w:eastAsia="zh-CN"/>
              </w:rPr>
              <w:t>RV cycling for CG-PUSCH with inter-slot OCC is not complete.</w:t>
            </w:r>
          </w:p>
        </w:tc>
      </w:tr>
    </w:tbl>
    <w:p w14:paraId="0C18C510" w14:textId="77777777" w:rsidR="002714FF" w:rsidRDefault="002714FF" w:rsidP="002714FF">
      <w:pPr>
        <w:rPr>
          <w:rFonts w:eastAsia="SimSun"/>
          <w:bCs/>
          <w:lang w:eastAsia="zh-CN"/>
        </w:rPr>
      </w:pPr>
    </w:p>
    <w:p w14:paraId="2D4CC02B" w14:textId="77777777" w:rsidR="002714FF" w:rsidRDefault="002714FF" w:rsidP="002714FF">
      <w:pPr>
        <w:rPr>
          <w:rFonts w:eastAsia="SimSun"/>
          <w:bCs/>
          <w:lang w:eastAsia="zh-CN"/>
        </w:rPr>
      </w:pPr>
    </w:p>
    <w:p w14:paraId="747504CA" w14:textId="77777777" w:rsidR="002714FF" w:rsidRDefault="002714FF" w:rsidP="002714FF">
      <w:pPr>
        <w:rPr>
          <w:rFonts w:eastAsia="DengXian"/>
          <w:color w:val="FF0000"/>
          <w:lang w:val="en-US" w:eastAsia="zh-CN"/>
        </w:rPr>
      </w:pPr>
      <w:r>
        <w:rPr>
          <w:rFonts w:eastAsia="DengXian"/>
          <w:color w:val="FF0000"/>
          <w:lang w:val="en-US" w:eastAsia="zh-CN"/>
        </w:rPr>
        <w:t>-------------------- Start of TP#1 for 38.214 V19.0.0 --------------------</w:t>
      </w:r>
    </w:p>
    <w:p w14:paraId="4845AB0D" w14:textId="77777777" w:rsidR="002714FF" w:rsidRDefault="002714FF" w:rsidP="002714FF">
      <w:pPr>
        <w:rPr>
          <w:rFonts w:eastAsiaTheme="minorEastAsia"/>
          <w:b/>
          <w:bCs/>
          <w:sz w:val="28"/>
          <w:szCs w:val="28"/>
          <w:lang w:val="en-US" w:eastAsia="ja-JP"/>
        </w:rPr>
      </w:pPr>
      <w:r>
        <w:rPr>
          <w:b/>
          <w:bCs/>
          <w:sz w:val="28"/>
          <w:szCs w:val="28"/>
          <w:lang w:val="en-US" w:eastAsia="ja-JP"/>
        </w:rPr>
        <w:t>6.1.2.3.1 Transport Block repetition for uplink transmissions of PUSCH repetition Type A with a configured grant</w:t>
      </w:r>
    </w:p>
    <w:p w14:paraId="33BFDA54" w14:textId="77777777" w:rsidR="002714FF" w:rsidRPr="004F6358" w:rsidRDefault="002714FF" w:rsidP="002714FF">
      <w:pPr>
        <w:pStyle w:val="0Maintext"/>
        <w:rPr>
          <w:rFonts w:eastAsia="SimSun"/>
          <w:color w:val="FF0000"/>
          <w:sz w:val="22"/>
          <w:szCs w:val="22"/>
          <w:lang w:val="en-US" w:eastAsia="zh-CN"/>
        </w:rPr>
      </w:pPr>
      <w:r w:rsidRPr="004F6358">
        <w:rPr>
          <w:color w:val="FF0000"/>
          <w:lang w:val="en-US" w:eastAsia="zh-CN"/>
        </w:rPr>
        <w:t xml:space="preserve">*** </w:t>
      </w:r>
      <w:r w:rsidRPr="004F6358">
        <w:rPr>
          <w:color w:val="FF0000"/>
          <w:lang w:val="en-US"/>
        </w:rPr>
        <w:t>Unchanged parts are omitted</w:t>
      </w:r>
      <w:r w:rsidRPr="004F6358">
        <w:rPr>
          <w:color w:val="FF0000"/>
          <w:lang w:val="en-US" w:eastAsia="zh-CN"/>
        </w:rPr>
        <w:t xml:space="preserve"> ***</w:t>
      </w:r>
    </w:p>
    <w:p w14:paraId="6227A2BA" w14:textId="377EA0C1" w:rsidR="002714FF" w:rsidRPr="002714FF" w:rsidRDefault="002714FF" w:rsidP="002714FF">
      <w:pPr>
        <w:spacing w:before="240"/>
        <w:rPr>
          <w:rFonts w:eastAsiaTheme="minorEastAsia"/>
          <w:color w:val="FF0000"/>
          <w:szCs w:val="20"/>
          <w:lang w:val="en-US"/>
        </w:rPr>
      </w:pPr>
      <w:r w:rsidRPr="002714FF">
        <w:rPr>
          <w:szCs w:val="20"/>
          <w:lang w:val="en-US"/>
        </w:rPr>
        <w:t xml:space="preserve">The higher layer parameter </w:t>
      </w:r>
      <w:proofErr w:type="spellStart"/>
      <w:r w:rsidRPr="002714FF">
        <w:rPr>
          <w:i/>
          <w:szCs w:val="20"/>
          <w:lang w:val="en-US"/>
        </w:rPr>
        <w:t>repK</w:t>
      </w:r>
      <w:proofErr w:type="spellEnd"/>
      <w:r w:rsidRPr="002714FF">
        <w:rPr>
          <w:i/>
          <w:szCs w:val="20"/>
          <w:lang w:val="en-US"/>
        </w:rPr>
        <w:t>-RV</w:t>
      </w:r>
      <w:r w:rsidRPr="002714FF">
        <w:rPr>
          <w:szCs w:val="20"/>
          <w:lang w:val="en-US"/>
        </w:rPr>
        <w:t xml:space="preserve"> defines the redundancy version pattern to be applied to the repetitions. If </w:t>
      </w:r>
      <w:r w:rsidRPr="002714FF">
        <w:rPr>
          <w:i/>
          <w:szCs w:val="20"/>
          <w:lang w:val="en-US"/>
        </w:rPr>
        <w:t>cg-</w:t>
      </w:r>
      <w:proofErr w:type="spellStart"/>
      <w:r w:rsidRPr="002714FF">
        <w:rPr>
          <w:i/>
          <w:szCs w:val="20"/>
          <w:lang w:val="en-US"/>
        </w:rPr>
        <w:t>RetransmissionTimer</w:t>
      </w:r>
      <w:proofErr w:type="spellEnd"/>
      <w:r w:rsidRPr="002714FF">
        <w:rPr>
          <w:szCs w:val="20"/>
          <w:lang w:val="en-US"/>
        </w:rPr>
        <w:t xml:space="preserve"> is provided, the redundancy version for uplink transmission with a configured grant is determined by the UE. If the parameter </w:t>
      </w:r>
      <w:proofErr w:type="spellStart"/>
      <w:r w:rsidRPr="002714FF">
        <w:rPr>
          <w:i/>
          <w:szCs w:val="20"/>
          <w:lang w:val="en-US"/>
        </w:rPr>
        <w:t>repK</w:t>
      </w:r>
      <w:proofErr w:type="spellEnd"/>
      <w:r w:rsidRPr="002714FF">
        <w:rPr>
          <w:i/>
          <w:szCs w:val="20"/>
          <w:lang w:val="en-US"/>
        </w:rPr>
        <w:t>-RV</w:t>
      </w:r>
      <w:r w:rsidRPr="002714FF">
        <w:rPr>
          <w:szCs w:val="20"/>
          <w:lang w:val="en-US"/>
        </w:rPr>
        <w:t xml:space="preserve"> is not provided in the </w:t>
      </w:r>
      <w:proofErr w:type="spellStart"/>
      <w:r w:rsidRPr="002714FF">
        <w:rPr>
          <w:i/>
          <w:szCs w:val="20"/>
          <w:lang w:val="en-US"/>
        </w:rPr>
        <w:t>configuredGrantConfig</w:t>
      </w:r>
      <w:proofErr w:type="spellEnd"/>
      <w:r w:rsidRPr="002714FF">
        <w:rPr>
          <w:szCs w:val="20"/>
          <w:lang w:val="en-US"/>
        </w:rPr>
        <w:t xml:space="preserve"> and</w:t>
      </w:r>
      <w:r w:rsidRPr="002714FF">
        <w:rPr>
          <w:i/>
          <w:szCs w:val="20"/>
          <w:lang w:val="en-US"/>
        </w:rPr>
        <w:t xml:space="preserve"> cg-</w:t>
      </w:r>
      <w:proofErr w:type="spellStart"/>
      <w:r w:rsidRPr="002714FF">
        <w:rPr>
          <w:i/>
          <w:szCs w:val="20"/>
          <w:lang w:val="en-US"/>
        </w:rPr>
        <w:t>RetransmissionTimer</w:t>
      </w:r>
      <w:proofErr w:type="spellEnd"/>
      <w:r w:rsidRPr="002714FF">
        <w:rPr>
          <w:i/>
          <w:szCs w:val="20"/>
          <w:lang w:val="en-US"/>
        </w:rPr>
        <w:t xml:space="preserve"> </w:t>
      </w:r>
      <w:r w:rsidRPr="002714FF">
        <w:rPr>
          <w:szCs w:val="20"/>
          <w:lang w:val="en-US"/>
        </w:rPr>
        <w:t xml:space="preserve">is not provided, the redundancy version for uplink transmissions with a configured grant shall be set to 0. If the parameter </w:t>
      </w:r>
      <w:proofErr w:type="spellStart"/>
      <w:r w:rsidRPr="002714FF">
        <w:rPr>
          <w:i/>
          <w:szCs w:val="20"/>
          <w:lang w:val="en-US"/>
        </w:rPr>
        <w:t>repK</w:t>
      </w:r>
      <w:proofErr w:type="spellEnd"/>
      <w:r w:rsidRPr="002714FF">
        <w:rPr>
          <w:i/>
          <w:szCs w:val="20"/>
          <w:lang w:val="en-US"/>
        </w:rPr>
        <w:t>-RV</w:t>
      </w:r>
      <w:r w:rsidRPr="002714FF">
        <w:rPr>
          <w:szCs w:val="20"/>
          <w:lang w:val="en-US"/>
        </w:rPr>
        <w:t xml:space="preserve"> is provided in the </w:t>
      </w:r>
      <w:proofErr w:type="spellStart"/>
      <w:r w:rsidRPr="002714FF">
        <w:rPr>
          <w:i/>
          <w:szCs w:val="20"/>
          <w:lang w:val="en-US"/>
        </w:rPr>
        <w:t>configuredGrantConfig</w:t>
      </w:r>
      <w:proofErr w:type="spellEnd"/>
      <w:r w:rsidRPr="002714FF">
        <w:rPr>
          <w:szCs w:val="20"/>
          <w:lang w:val="en-US"/>
        </w:rPr>
        <w:t xml:space="preserve"> and </w:t>
      </w:r>
      <w:r w:rsidRPr="002714FF">
        <w:rPr>
          <w:i/>
          <w:szCs w:val="20"/>
          <w:lang w:val="en-US"/>
        </w:rPr>
        <w:t>cg-</w:t>
      </w:r>
      <w:proofErr w:type="spellStart"/>
      <w:r w:rsidRPr="002714FF">
        <w:rPr>
          <w:i/>
          <w:szCs w:val="20"/>
          <w:lang w:val="en-US"/>
        </w:rPr>
        <w:t>RetransmissionTimer</w:t>
      </w:r>
      <w:proofErr w:type="spellEnd"/>
      <w:r w:rsidRPr="002714FF">
        <w:rPr>
          <w:szCs w:val="20"/>
          <w:lang w:val="en-US"/>
        </w:rPr>
        <w:t xml:space="preserve"> is not provided</w:t>
      </w:r>
      <w:ins w:id="17" w:author="HW" w:date="2025-08-27T15:18:00Z">
        <w:r w:rsidRPr="002714FF">
          <w:rPr>
            <w:szCs w:val="20"/>
            <w:lang w:val="en-US"/>
          </w:rPr>
          <w:t xml:space="preserve"> and OCC operation is not enabled</w:t>
        </w:r>
      </w:ins>
      <w:r w:rsidRPr="002714FF">
        <w:rPr>
          <w:szCs w:val="20"/>
          <w:lang w:val="en-US"/>
        </w:rPr>
        <w:t xml:space="preserve">, for the </w:t>
      </w:r>
      <w:r w:rsidRPr="002714FF">
        <w:rPr>
          <w:i/>
          <w:szCs w:val="20"/>
          <w:lang w:val="en-US"/>
        </w:rPr>
        <w:t>n</w:t>
      </w:r>
      <w:r w:rsidRPr="002714FF">
        <w:rPr>
          <w:szCs w:val="20"/>
          <w:lang w:val="en-US"/>
        </w:rPr>
        <w:t xml:space="preserve">th transmission occasion among </w:t>
      </w:r>
      <w:r w:rsidRPr="002714FF">
        <w:rPr>
          <w:i/>
          <w:szCs w:val="20"/>
          <w:lang w:val="en-US"/>
        </w:rPr>
        <w:t>K</w:t>
      </w:r>
      <w:r w:rsidRPr="002714FF">
        <w:rPr>
          <w:szCs w:val="20"/>
          <w:lang w:val="en-US"/>
        </w:rPr>
        <w:t xml:space="preserve"> repetitions, </w:t>
      </w:r>
      <w:r w:rsidRPr="002714FF">
        <w:rPr>
          <w:i/>
          <w:szCs w:val="20"/>
          <w:lang w:val="en-US"/>
        </w:rPr>
        <w:t>n</w:t>
      </w:r>
      <w:r w:rsidRPr="002714FF">
        <w:rPr>
          <w:szCs w:val="20"/>
          <w:lang w:val="en-US"/>
        </w:rPr>
        <w:t xml:space="preserve">=1, 2, …, </w:t>
      </w:r>
      <w:r w:rsidRPr="002714FF">
        <w:rPr>
          <w:i/>
          <w:szCs w:val="20"/>
          <w:lang w:val="en-US"/>
        </w:rPr>
        <w:t>K</w:t>
      </w:r>
      <w:r w:rsidRPr="002714FF">
        <w:rPr>
          <w:szCs w:val="20"/>
          <w:lang w:val="en-US"/>
        </w:rPr>
        <w:t xml:space="preserve">, it is associated with </w:t>
      </w:r>
      <w:r w:rsidRPr="002714FF">
        <w:rPr>
          <w:i/>
          <w:szCs w:val="20"/>
          <w:lang w:val="en-US"/>
        </w:rPr>
        <w:t>(</w:t>
      </w:r>
      <w:proofErr w:type="gramStart"/>
      <w:r w:rsidRPr="002714FF">
        <w:rPr>
          <w:i/>
          <w:szCs w:val="20"/>
          <w:lang w:val="en-US"/>
        </w:rPr>
        <w:t>mod(</w:t>
      </w:r>
      <w:proofErr w:type="gramEnd"/>
      <w:r w:rsidRPr="002714FF">
        <w:rPr>
          <w:i/>
          <w:szCs w:val="20"/>
          <w:lang w:val="en-US"/>
        </w:rPr>
        <w:t xml:space="preserve">((n-mod(n, </w:t>
      </w:r>
      <w:r w:rsidRPr="002714FF">
        <w:rPr>
          <w:i/>
          <w:szCs w:val="20"/>
          <w:lang w:val="en-US"/>
        </w:rPr>
        <w:lastRenderedPageBreak/>
        <w:t>N))/N)-1,4)+1)</w:t>
      </w:r>
      <w:proofErr w:type="spellStart"/>
      <w:r w:rsidRPr="002714FF">
        <w:rPr>
          <w:i/>
          <w:szCs w:val="20"/>
          <w:vertAlign w:val="superscript"/>
          <w:lang w:val="en-US"/>
        </w:rPr>
        <w:t>th</w:t>
      </w:r>
      <w:proofErr w:type="spellEnd"/>
      <w:r w:rsidRPr="002714FF">
        <w:rPr>
          <w:i/>
          <w:szCs w:val="20"/>
          <w:lang w:val="en-US"/>
        </w:rPr>
        <w:t xml:space="preserve"> </w:t>
      </w:r>
      <w:r w:rsidRPr="002714FF">
        <w:rPr>
          <w:szCs w:val="20"/>
          <w:lang w:val="en-US"/>
        </w:rPr>
        <w:t xml:space="preserve">value in the configured RV sequence, where </w:t>
      </w:r>
      <w:r w:rsidRPr="002714FF">
        <w:rPr>
          <w:i/>
          <w:iCs/>
          <w:szCs w:val="20"/>
          <w:lang w:val="en-US"/>
        </w:rPr>
        <w:t>N</w:t>
      </w:r>
      <w:r w:rsidRPr="002714FF">
        <w:rPr>
          <w:szCs w:val="20"/>
          <w:lang w:val="en-US"/>
        </w:rPr>
        <w:t xml:space="preserve">=1. </w:t>
      </w:r>
      <w:ins w:id="18" w:author="Author" w:date="2025-08-15T09:32:00Z">
        <w:r w:rsidRPr="002714FF">
          <w:rPr>
            <w:color w:val="FF0000"/>
            <w:szCs w:val="20"/>
            <w:lang w:val="en-US"/>
          </w:rPr>
          <w:t xml:space="preserve">When OCC operation is enabled, if the parameter </w:t>
        </w:r>
        <w:proofErr w:type="spellStart"/>
        <w:r w:rsidRPr="002714FF">
          <w:rPr>
            <w:i/>
            <w:color w:val="FF0000"/>
            <w:szCs w:val="20"/>
            <w:lang w:val="en-US"/>
          </w:rPr>
          <w:t>repK</w:t>
        </w:r>
        <w:proofErr w:type="spellEnd"/>
        <w:r w:rsidRPr="002714FF">
          <w:rPr>
            <w:i/>
            <w:color w:val="FF0000"/>
            <w:szCs w:val="20"/>
            <w:lang w:val="en-US"/>
          </w:rPr>
          <w:t>-RV</w:t>
        </w:r>
        <w:r w:rsidRPr="002714FF">
          <w:rPr>
            <w:color w:val="FF0000"/>
            <w:szCs w:val="20"/>
            <w:lang w:val="en-US"/>
          </w:rPr>
          <w:t xml:space="preserve"> is provided in the </w:t>
        </w:r>
        <w:proofErr w:type="spellStart"/>
        <w:r w:rsidRPr="002714FF">
          <w:rPr>
            <w:i/>
            <w:color w:val="FF0000"/>
            <w:szCs w:val="20"/>
            <w:lang w:val="en-US"/>
          </w:rPr>
          <w:t>configuredGrantConfig</w:t>
        </w:r>
        <w:proofErr w:type="spellEnd"/>
        <w:r w:rsidRPr="002714FF">
          <w:rPr>
            <w:color w:val="FF0000"/>
            <w:szCs w:val="20"/>
            <w:lang w:val="en-US"/>
          </w:rPr>
          <w:t xml:space="preserve"> and </w:t>
        </w:r>
        <w:r w:rsidRPr="002714FF">
          <w:rPr>
            <w:i/>
            <w:color w:val="FF0000"/>
            <w:szCs w:val="20"/>
            <w:lang w:val="en-US"/>
          </w:rPr>
          <w:t>cg-</w:t>
        </w:r>
        <w:proofErr w:type="spellStart"/>
        <w:r w:rsidRPr="002714FF">
          <w:rPr>
            <w:i/>
            <w:color w:val="FF0000"/>
            <w:szCs w:val="20"/>
            <w:lang w:val="en-US"/>
          </w:rPr>
          <w:t>RetransmissionTimer</w:t>
        </w:r>
        <w:proofErr w:type="spellEnd"/>
        <w:r w:rsidRPr="002714FF">
          <w:rPr>
            <w:color w:val="FF0000"/>
            <w:szCs w:val="20"/>
            <w:lang w:val="en-US"/>
          </w:rPr>
          <w:t xml:space="preserve"> is not provided, for the transmission occasion</w:t>
        </w:r>
      </w:ins>
      <w:ins w:id="19" w:author="Author" w:date="2025-08-15T10:18:00Z">
        <w:r w:rsidRPr="002714FF">
          <w:rPr>
            <w:color w:val="FF0000"/>
            <w:szCs w:val="20"/>
            <w:lang w:val="en-US" w:eastAsia="zh-CN"/>
          </w:rPr>
          <w:t>s</w:t>
        </w:r>
      </w:ins>
      <w:ins w:id="20" w:author="Author" w:date="2025-08-15T09:32:00Z">
        <w:r w:rsidRPr="002714FF">
          <w:rPr>
            <w:color w:val="FF0000"/>
            <w:szCs w:val="20"/>
            <w:lang w:val="en-US"/>
          </w:rPr>
          <w:t xml:space="preserve"> in the </w:t>
        </w:r>
        <w:proofErr w:type="spellStart"/>
        <w:r w:rsidRPr="002714FF">
          <w:rPr>
            <w:i/>
            <w:color w:val="FF0000"/>
            <w:szCs w:val="20"/>
            <w:lang w:val="en-US"/>
          </w:rPr>
          <w:t>m</w:t>
        </w:r>
        <w:r w:rsidRPr="002714FF">
          <w:rPr>
            <w:color w:val="FF0000"/>
            <w:szCs w:val="20"/>
            <w:lang w:val="en-US"/>
          </w:rPr>
          <w:t>th</w:t>
        </w:r>
        <w:proofErr w:type="spellEnd"/>
        <w:r w:rsidRPr="002714FF">
          <w:rPr>
            <w:color w:val="FF0000"/>
            <w:szCs w:val="20"/>
            <w:lang w:val="en-US"/>
          </w:rPr>
          <w:t xml:space="preserve"> OCC group, </w:t>
        </w:r>
        <w:r w:rsidRPr="002714FF">
          <w:rPr>
            <w:i/>
            <w:color w:val="FF0000"/>
            <w:szCs w:val="20"/>
            <w:lang w:val="en-US"/>
          </w:rPr>
          <w:t>m=</w:t>
        </w:r>
        <w:proofErr w:type="gramStart"/>
        <w:r w:rsidRPr="002714FF">
          <w:rPr>
            <w:i/>
            <w:iCs/>
            <w:color w:val="FF0000"/>
            <w:szCs w:val="20"/>
            <w:lang w:val="en-US"/>
          </w:rPr>
          <w:t>1,…</w:t>
        </w:r>
        <w:proofErr w:type="gramEnd"/>
        <w:r w:rsidRPr="002714FF">
          <w:rPr>
            <w:color w:val="FF0000"/>
            <w:szCs w:val="20"/>
            <w:lang w:val="en-US"/>
          </w:rPr>
          <w:t>.</w:t>
        </w:r>
      </w:ins>
      <m:oMath>
        <m:r>
          <w:ins w:id="21" w:author="Author" w:date="2025-08-15T09:32:00Z">
            <w:rPr>
              <w:rFonts w:ascii="Cambria Math" w:hAnsi="Cambria Math"/>
              <w:color w:val="FF0000"/>
              <w:szCs w:val="20"/>
              <w:lang w:val="en-US"/>
            </w:rPr>
            <m:t xml:space="preserve"> </m:t>
          </w:ins>
        </m:r>
        <m:f>
          <m:fPr>
            <m:ctrlPr>
              <w:ins w:id="22" w:author="Author" w:date="2025-08-15T09:32:00Z">
                <w:rPr>
                  <w:rFonts w:ascii="Cambria Math" w:hAnsi="Cambria Math"/>
                  <w:i/>
                  <w:color w:val="FF0000"/>
                  <w:szCs w:val="20"/>
                  <w:lang w:val="en-US"/>
                </w:rPr>
              </w:ins>
            </m:ctrlPr>
          </m:fPr>
          <m:num>
            <m:r>
              <w:ins w:id="23" w:author="Author" w:date="2025-08-15T09:32:00Z">
                <w:rPr>
                  <w:rFonts w:ascii="Cambria Math" w:hAnsi="Cambria Math"/>
                  <w:color w:val="FF0000"/>
                  <w:szCs w:val="20"/>
                  <w:lang w:val="en-US"/>
                </w:rPr>
                <m:t>K</m:t>
              </w:ins>
            </m:r>
          </m:num>
          <m:den>
            <m:sSub>
              <m:sSubPr>
                <m:ctrlPr>
                  <w:ins w:id="24" w:author="Author" w:date="2025-08-15T09:32:00Z">
                    <w:rPr>
                      <w:rFonts w:ascii="Cambria Math" w:hAnsi="Cambria Math"/>
                      <w:i/>
                      <w:color w:val="FF0000"/>
                      <w:szCs w:val="20"/>
                      <w:lang w:val="en-US"/>
                    </w:rPr>
                  </w:ins>
                </m:ctrlPr>
              </m:sSubPr>
              <m:e>
                <m:r>
                  <w:ins w:id="25" w:author="Author" w:date="2025-08-15T09:32:00Z">
                    <w:rPr>
                      <w:rFonts w:ascii="Cambria Math" w:hAnsi="Cambria Math"/>
                      <w:color w:val="FF0000"/>
                      <w:szCs w:val="20"/>
                      <w:lang w:val="en-US"/>
                    </w:rPr>
                    <m:t>L</m:t>
                  </w:ins>
                </m:r>
              </m:e>
              <m:sub>
                <m:r>
                  <w:ins w:id="26" w:author="Author" w:date="2025-08-15T09:32:00Z">
                    <w:rPr>
                      <w:rFonts w:ascii="Cambria Math" w:hAnsi="Cambria Math"/>
                      <w:color w:val="FF0000"/>
                      <w:szCs w:val="20"/>
                      <w:lang w:val="en-US"/>
                    </w:rPr>
                    <m:t>OCC</m:t>
                  </w:ins>
                </m:r>
              </m:sub>
            </m:sSub>
          </m:den>
        </m:f>
      </m:oMath>
      <w:ins w:id="27" w:author="Author" w:date="2025-08-15T09:32:00Z">
        <w:r w:rsidRPr="002714FF">
          <w:rPr>
            <w:color w:val="FF0000"/>
            <w:szCs w:val="20"/>
            <w:lang w:val="en-US" w:eastAsia="zh-CN"/>
          </w:rPr>
          <w:t xml:space="preserve">, </w:t>
        </w:r>
        <w:del w:id="28" w:author="HW" w:date="2025-08-27T15:18:00Z">
          <w:r w:rsidRPr="002714FF" w:rsidDel="002714FF">
            <w:rPr>
              <w:color w:val="FF0000"/>
              <w:szCs w:val="20"/>
              <w:lang w:val="en-US"/>
            </w:rPr>
            <w:delText>it is</w:delText>
          </w:r>
        </w:del>
      </w:ins>
      <w:ins w:id="29" w:author="HW" w:date="2025-08-27T15:18:00Z">
        <w:r w:rsidRPr="002714FF">
          <w:rPr>
            <w:color w:val="FF0000"/>
            <w:szCs w:val="20"/>
            <w:lang w:val="en-US"/>
          </w:rPr>
          <w:t>the</w:t>
        </w:r>
      </w:ins>
      <w:ins w:id="30" w:author="HW" w:date="2025-08-27T15:20:00Z">
        <w:r w:rsidRPr="002714FF">
          <w:rPr>
            <w:color w:val="FF0000"/>
            <w:szCs w:val="20"/>
            <w:lang w:val="en-US"/>
          </w:rPr>
          <w:t>se</w:t>
        </w:r>
      </w:ins>
      <w:ins w:id="31" w:author="HW" w:date="2025-08-27T15:18:00Z">
        <w:r w:rsidRPr="002714FF">
          <w:rPr>
            <w:color w:val="FF0000"/>
            <w:szCs w:val="20"/>
            <w:lang w:val="en-US"/>
          </w:rPr>
          <w:t xml:space="preserve"> are</w:t>
        </w:r>
      </w:ins>
      <w:ins w:id="32" w:author="Author" w:date="2025-08-15T09:32:00Z">
        <w:r w:rsidRPr="002714FF">
          <w:rPr>
            <w:color w:val="FF0000"/>
            <w:szCs w:val="20"/>
            <w:lang w:val="en-US"/>
          </w:rPr>
          <w:t xml:space="preserve"> associated with </w:t>
        </w:r>
        <w:r w:rsidRPr="002714FF">
          <w:rPr>
            <w:i/>
            <w:color w:val="FF0000"/>
            <w:szCs w:val="20"/>
            <w:lang w:val="en-US"/>
          </w:rPr>
          <w:t>((m-1)mod4+1)</w:t>
        </w:r>
        <w:proofErr w:type="spellStart"/>
        <w:r w:rsidRPr="002714FF">
          <w:rPr>
            <w:i/>
            <w:color w:val="FF0000"/>
            <w:szCs w:val="20"/>
            <w:vertAlign w:val="superscript"/>
            <w:lang w:val="en-US"/>
          </w:rPr>
          <w:t>th</w:t>
        </w:r>
        <w:proofErr w:type="spellEnd"/>
        <w:r w:rsidRPr="002714FF">
          <w:rPr>
            <w:i/>
            <w:color w:val="FF0000"/>
            <w:szCs w:val="20"/>
            <w:lang w:val="en-US"/>
          </w:rPr>
          <w:t xml:space="preserve"> </w:t>
        </w:r>
        <w:r w:rsidRPr="002714FF">
          <w:rPr>
            <w:color w:val="FF0000"/>
            <w:szCs w:val="20"/>
            <w:lang w:val="en-US"/>
          </w:rPr>
          <w:t xml:space="preserve">value in the configured RV sequence. </w:t>
        </w:r>
      </w:ins>
      <w:r w:rsidRPr="002714FF">
        <w:rPr>
          <w:szCs w:val="20"/>
          <w:lang w:val="en-US"/>
        </w:rPr>
        <w:t xml:space="preserve">If a configured grant configuration is configured with </w:t>
      </w:r>
      <w:r w:rsidRPr="002714FF">
        <w:rPr>
          <w:i/>
          <w:szCs w:val="20"/>
          <w:lang w:val="en-US"/>
        </w:rPr>
        <w:t>startingFromRV0</w:t>
      </w:r>
      <w:r w:rsidRPr="002714FF">
        <w:rPr>
          <w:szCs w:val="20"/>
          <w:lang w:val="en-US"/>
        </w:rPr>
        <w:t xml:space="preserve"> set to </w:t>
      </w:r>
      <w:r w:rsidRPr="002714FF">
        <w:rPr>
          <w:i/>
          <w:szCs w:val="20"/>
          <w:lang w:val="en-US"/>
        </w:rPr>
        <w:t>'off'</w:t>
      </w:r>
      <w:r w:rsidRPr="002714FF">
        <w:rPr>
          <w:szCs w:val="20"/>
          <w:lang w:val="en-US"/>
        </w:rPr>
        <w:t xml:space="preserve">, the initial transmission of a transport block may only start at the first transmission occasion of the </w:t>
      </w:r>
      <w:r w:rsidRPr="002714FF">
        <w:rPr>
          <w:i/>
          <w:szCs w:val="20"/>
          <w:lang w:val="en-US"/>
        </w:rPr>
        <w:t>K</w:t>
      </w:r>
      <w:r w:rsidRPr="002714FF">
        <w:rPr>
          <w:szCs w:val="20"/>
          <w:lang w:val="en-US"/>
        </w:rPr>
        <w:t xml:space="preserve"> repetitions. Otherwise, the initial transmission of a transport block may start at </w:t>
      </w:r>
    </w:p>
    <w:p w14:paraId="259AAE16" w14:textId="77777777" w:rsidR="002714FF" w:rsidRPr="002714FF" w:rsidRDefault="002714FF" w:rsidP="002714FF">
      <w:pPr>
        <w:pStyle w:val="B1"/>
        <w:rPr>
          <w:lang w:val="en-US"/>
          <w:rPrChange w:id="33" w:author="HW" w:date="2025-08-27T15:19:00Z">
            <w:rPr>
              <w:sz w:val="32"/>
              <w:szCs w:val="32"/>
              <w:lang w:val="en-US"/>
            </w:rPr>
          </w:rPrChange>
        </w:rPr>
      </w:pPr>
      <w:r w:rsidRPr="002714FF">
        <w:rPr>
          <w:lang w:val="en-US"/>
          <w:rPrChange w:id="34" w:author="HW" w:date="2025-08-27T15:19:00Z">
            <w:rPr>
              <w:sz w:val="32"/>
              <w:szCs w:val="32"/>
              <w:lang w:val="en-US"/>
            </w:rPr>
          </w:rPrChange>
        </w:rPr>
        <w:t>-</w:t>
      </w:r>
      <w:r w:rsidRPr="002714FF">
        <w:rPr>
          <w:lang w:val="en-US"/>
          <w:rPrChange w:id="35" w:author="HW" w:date="2025-08-27T15:19:00Z">
            <w:rPr>
              <w:sz w:val="32"/>
              <w:szCs w:val="32"/>
              <w:lang w:val="en-US"/>
            </w:rPr>
          </w:rPrChange>
        </w:rPr>
        <w:tab/>
        <w:t xml:space="preserve">the first transmission occasion of the </w:t>
      </w:r>
      <w:r w:rsidRPr="002714FF">
        <w:rPr>
          <w:i/>
          <w:lang w:val="en-US"/>
          <w:rPrChange w:id="36" w:author="HW" w:date="2025-08-27T15:19:00Z">
            <w:rPr>
              <w:i/>
              <w:sz w:val="32"/>
              <w:szCs w:val="32"/>
              <w:lang w:val="en-US"/>
            </w:rPr>
          </w:rPrChange>
        </w:rPr>
        <w:t>K</w:t>
      </w:r>
      <w:r w:rsidRPr="002714FF">
        <w:rPr>
          <w:lang w:val="en-US"/>
          <w:rPrChange w:id="37" w:author="HW" w:date="2025-08-27T15:19:00Z">
            <w:rPr>
              <w:sz w:val="32"/>
              <w:szCs w:val="32"/>
              <w:lang w:val="en-US"/>
            </w:rPr>
          </w:rPrChange>
        </w:rPr>
        <w:t xml:space="preserve"> repetitions if the configured RV sequence is {0,2,3,1},</w:t>
      </w:r>
    </w:p>
    <w:p w14:paraId="3A1546C7" w14:textId="3D434A01" w:rsidR="002714FF" w:rsidRPr="002714FF" w:rsidRDefault="002714FF" w:rsidP="002714FF">
      <w:pPr>
        <w:pStyle w:val="B1"/>
        <w:rPr>
          <w:lang w:val="en-US"/>
          <w:rPrChange w:id="38" w:author="HW" w:date="2025-08-27T15:19:00Z">
            <w:rPr>
              <w:sz w:val="32"/>
              <w:szCs w:val="32"/>
              <w:lang w:val="en-US"/>
            </w:rPr>
          </w:rPrChange>
        </w:rPr>
      </w:pPr>
      <w:r w:rsidRPr="002714FF">
        <w:rPr>
          <w:lang w:val="en-US"/>
          <w:rPrChange w:id="39" w:author="HW" w:date="2025-08-27T15:19:00Z">
            <w:rPr>
              <w:sz w:val="32"/>
              <w:szCs w:val="32"/>
              <w:lang w:val="en-US"/>
            </w:rPr>
          </w:rPrChange>
        </w:rPr>
        <w:t>-</w:t>
      </w:r>
      <w:r w:rsidRPr="002714FF">
        <w:rPr>
          <w:lang w:val="en-US"/>
          <w:rPrChange w:id="40" w:author="HW" w:date="2025-08-27T15:19:00Z">
            <w:rPr>
              <w:sz w:val="32"/>
              <w:szCs w:val="32"/>
              <w:lang w:val="en-US"/>
            </w:rPr>
          </w:rPrChange>
        </w:rPr>
        <w:tab/>
        <w:t xml:space="preserve">any of the transmission occasions of the </w:t>
      </w:r>
      <w:r w:rsidRPr="002714FF">
        <w:rPr>
          <w:i/>
          <w:lang w:val="en-US"/>
          <w:rPrChange w:id="41" w:author="HW" w:date="2025-08-27T15:19:00Z">
            <w:rPr>
              <w:i/>
              <w:sz w:val="32"/>
              <w:szCs w:val="32"/>
              <w:lang w:val="en-US"/>
            </w:rPr>
          </w:rPrChange>
        </w:rPr>
        <w:t>K</w:t>
      </w:r>
      <w:r w:rsidRPr="002714FF">
        <w:rPr>
          <w:lang w:val="en-US"/>
          <w:rPrChange w:id="42" w:author="HW" w:date="2025-08-27T15:19:00Z">
            <w:rPr>
              <w:sz w:val="32"/>
              <w:szCs w:val="32"/>
              <w:lang w:val="en-US"/>
            </w:rPr>
          </w:rPrChange>
        </w:rPr>
        <w:t xml:space="preserve"> repetitions that are associated with RV=0</w:t>
      </w:r>
      <w:ins w:id="43" w:author="HW" w:date="2025-08-27T15:19:00Z">
        <w:r w:rsidRPr="002714FF">
          <w:rPr>
            <w:lang w:val="en-US"/>
            <w:rPrChange w:id="44" w:author="HW" w:date="2025-08-27T15:19:00Z">
              <w:rPr>
                <w:sz w:val="32"/>
                <w:szCs w:val="32"/>
                <w:lang w:val="en-US"/>
              </w:rPr>
            </w:rPrChange>
          </w:rPr>
          <w:t xml:space="preserve"> when OCC operation is not enabled</w:t>
        </w:r>
      </w:ins>
      <w:ins w:id="45" w:author="Author" w:date="2025-08-15T09:39:00Z">
        <w:r w:rsidRPr="002714FF">
          <w:rPr>
            <w:color w:val="FF0000"/>
            <w:lang w:val="en-US"/>
            <w:rPrChange w:id="46" w:author="HW" w:date="2025-08-27T15:19:00Z">
              <w:rPr>
                <w:color w:val="FF0000"/>
                <w:sz w:val="32"/>
                <w:szCs w:val="32"/>
                <w:lang w:val="en-US"/>
              </w:rPr>
            </w:rPrChange>
          </w:rPr>
          <w:t xml:space="preserve">, or any of the transmission occasions of the </w:t>
        </w:r>
        <w:r w:rsidRPr="002714FF">
          <w:rPr>
            <w:i/>
            <w:color w:val="FF0000"/>
            <w:lang w:val="en-US"/>
            <w:rPrChange w:id="47" w:author="HW" w:date="2025-08-27T15:19:00Z">
              <w:rPr>
                <w:i/>
                <w:color w:val="FF0000"/>
                <w:sz w:val="32"/>
                <w:szCs w:val="32"/>
                <w:lang w:val="en-US"/>
              </w:rPr>
            </w:rPrChange>
          </w:rPr>
          <w:t>K</w:t>
        </w:r>
        <w:r w:rsidRPr="002714FF">
          <w:rPr>
            <w:color w:val="FF0000"/>
            <w:lang w:val="en-US"/>
            <w:rPrChange w:id="48" w:author="HW" w:date="2025-08-27T15:19:00Z">
              <w:rPr>
                <w:color w:val="FF0000"/>
                <w:sz w:val="32"/>
                <w:szCs w:val="32"/>
                <w:lang w:val="en-US"/>
              </w:rPr>
            </w:rPrChange>
          </w:rPr>
          <w:t xml:space="preserve"> repetitions that are associated with RV=0 and satisfy </w:t>
        </w:r>
        <w:r w:rsidRPr="002714FF">
          <w:rPr>
            <w:i/>
            <w:color w:val="FF0000"/>
            <w:lang w:val="en-US"/>
            <w:rPrChange w:id="49" w:author="HW" w:date="2025-08-27T15:19:00Z">
              <w:rPr>
                <w:i/>
                <w:color w:val="FF0000"/>
                <w:sz w:val="32"/>
                <w:szCs w:val="32"/>
                <w:lang w:val="en-US"/>
              </w:rPr>
            </w:rPrChange>
          </w:rPr>
          <w:t>n</w:t>
        </w:r>
        <w:r w:rsidRPr="002714FF">
          <w:rPr>
            <w:color w:val="FF0000"/>
            <w:lang w:val="en-US"/>
            <w:rPrChange w:id="50" w:author="HW" w:date="2025-08-27T15:19:00Z">
              <w:rPr>
                <w:color w:val="FF0000"/>
                <w:sz w:val="32"/>
                <w:szCs w:val="32"/>
                <w:lang w:val="en-US"/>
              </w:rPr>
            </w:rPrChange>
          </w:rPr>
          <w:t xml:space="preserve"> mod </w:t>
        </w:r>
        <w:r w:rsidRPr="002714FF">
          <w:rPr>
            <w:i/>
            <w:color w:val="FF0000"/>
            <w:lang w:val="en-US"/>
            <w:rPrChange w:id="51" w:author="HW" w:date="2025-08-27T15:19:00Z">
              <w:rPr>
                <w:i/>
                <w:color w:val="FF0000"/>
                <w:sz w:val="24"/>
                <w:szCs w:val="24"/>
                <w:lang w:val="en-US"/>
              </w:rPr>
            </w:rPrChange>
          </w:rPr>
          <w:t>L</w:t>
        </w:r>
        <w:r w:rsidRPr="002714FF">
          <w:rPr>
            <w:i/>
            <w:color w:val="FF0000"/>
            <w:vertAlign w:val="subscript"/>
            <w:lang w:val="en-US"/>
            <w:rPrChange w:id="52" w:author="HW" w:date="2025-08-27T15:19:00Z">
              <w:rPr>
                <w:i/>
                <w:color w:val="FF0000"/>
                <w:sz w:val="24"/>
                <w:szCs w:val="24"/>
                <w:vertAlign w:val="subscript"/>
                <w:lang w:val="en-US"/>
              </w:rPr>
            </w:rPrChange>
          </w:rPr>
          <w:t>OCC</w:t>
        </w:r>
        <w:r w:rsidRPr="002714FF">
          <w:rPr>
            <w:color w:val="FF0000"/>
            <w:lang w:val="en-US"/>
            <w:rPrChange w:id="53" w:author="HW" w:date="2025-08-27T15:19:00Z">
              <w:rPr>
                <w:color w:val="FF0000"/>
                <w:sz w:val="32"/>
                <w:szCs w:val="32"/>
                <w:lang w:val="en-US"/>
              </w:rPr>
            </w:rPrChange>
          </w:rPr>
          <w:t>=1 when OCC operation is enabled,</w:t>
        </w:r>
        <w:r w:rsidRPr="002714FF">
          <w:rPr>
            <w:lang w:val="en-US"/>
            <w:rPrChange w:id="54" w:author="HW" w:date="2025-08-27T15:19:00Z">
              <w:rPr>
                <w:sz w:val="32"/>
                <w:szCs w:val="32"/>
                <w:lang w:val="en-US"/>
              </w:rPr>
            </w:rPrChange>
          </w:rPr>
          <w:t xml:space="preserve"> </w:t>
        </w:r>
      </w:ins>
      <w:r w:rsidRPr="002714FF">
        <w:rPr>
          <w:lang w:val="en-US"/>
          <w:rPrChange w:id="55" w:author="HW" w:date="2025-08-27T15:19:00Z">
            <w:rPr>
              <w:sz w:val="32"/>
              <w:szCs w:val="32"/>
              <w:lang w:val="en-US"/>
            </w:rPr>
          </w:rPrChange>
        </w:rPr>
        <w:t>if the configured RV sequence is {0,3,0,3},</w:t>
      </w:r>
    </w:p>
    <w:p w14:paraId="5D491064" w14:textId="42DFC661" w:rsidR="002714FF" w:rsidRPr="002714FF" w:rsidRDefault="002714FF" w:rsidP="002714FF">
      <w:pPr>
        <w:pStyle w:val="B1"/>
        <w:rPr>
          <w:lang w:val="en-US"/>
          <w:rPrChange w:id="56" w:author="HW" w:date="2025-08-27T15:19:00Z">
            <w:rPr>
              <w:sz w:val="32"/>
              <w:szCs w:val="32"/>
              <w:lang w:val="en-US"/>
            </w:rPr>
          </w:rPrChange>
        </w:rPr>
      </w:pPr>
      <w:r w:rsidRPr="002714FF">
        <w:rPr>
          <w:lang w:val="en-US"/>
          <w:rPrChange w:id="57" w:author="HW" w:date="2025-08-27T15:19:00Z">
            <w:rPr>
              <w:sz w:val="32"/>
              <w:szCs w:val="32"/>
              <w:lang w:val="en-US"/>
            </w:rPr>
          </w:rPrChange>
        </w:rPr>
        <w:t>-</w:t>
      </w:r>
      <w:r w:rsidRPr="002714FF">
        <w:rPr>
          <w:lang w:val="en-US"/>
          <w:rPrChange w:id="58" w:author="HW" w:date="2025-08-27T15:19:00Z">
            <w:rPr>
              <w:sz w:val="32"/>
              <w:szCs w:val="32"/>
              <w:lang w:val="en-US"/>
            </w:rPr>
          </w:rPrChange>
        </w:rPr>
        <w:tab/>
        <w:t xml:space="preserve">any of the transmission occasions of the </w:t>
      </w:r>
      <w:r w:rsidRPr="002714FF">
        <w:rPr>
          <w:i/>
          <w:lang w:val="en-US"/>
          <w:rPrChange w:id="59" w:author="HW" w:date="2025-08-27T15:19:00Z">
            <w:rPr>
              <w:i/>
              <w:sz w:val="32"/>
              <w:szCs w:val="32"/>
              <w:lang w:val="en-US"/>
            </w:rPr>
          </w:rPrChange>
        </w:rPr>
        <w:t>K</w:t>
      </w:r>
      <w:r w:rsidRPr="002714FF">
        <w:rPr>
          <w:lang w:val="en-US"/>
          <w:rPrChange w:id="60" w:author="HW" w:date="2025-08-27T15:19:00Z">
            <w:rPr>
              <w:sz w:val="32"/>
              <w:szCs w:val="32"/>
              <w:lang w:val="en-US"/>
            </w:rPr>
          </w:rPrChange>
        </w:rPr>
        <w:t xml:space="preserve"> repetitions</w:t>
      </w:r>
      <w:ins w:id="61" w:author="HW" w:date="2025-08-27T15:19:00Z">
        <w:r w:rsidRPr="002714FF">
          <w:rPr>
            <w:lang w:val="en-US"/>
            <w:rPrChange w:id="62" w:author="HW" w:date="2025-08-27T15:19:00Z">
              <w:rPr>
                <w:sz w:val="32"/>
                <w:szCs w:val="32"/>
                <w:lang w:val="en-US"/>
              </w:rPr>
            </w:rPrChange>
          </w:rPr>
          <w:t xml:space="preserve"> when OCC operation is not enabled</w:t>
        </w:r>
      </w:ins>
      <w:r w:rsidRPr="002714FF">
        <w:rPr>
          <w:lang w:val="en-US"/>
          <w:rPrChange w:id="63" w:author="HW" w:date="2025-08-27T15:19:00Z">
            <w:rPr>
              <w:sz w:val="32"/>
              <w:szCs w:val="32"/>
              <w:lang w:val="en-US"/>
            </w:rPr>
          </w:rPrChange>
        </w:rPr>
        <w:t>,</w:t>
      </w:r>
      <w:r w:rsidRPr="002714FF">
        <w:rPr>
          <w:color w:val="FF0000"/>
          <w:lang w:val="en-US"/>
          <w:rPrChange w:id="64" w:author="HW" w:date="2025-08-27T15:19:00Z">
            <w:rPr>
              <w:color w:val="FF0000"/>
              <w:sz w:val="32"/>
              <w:szCs w:val="32"/>
              <w:lang w:val="en-US"/>
            </w:rPr>
          </w:rPrChange>
        </w:rPr>
        <w:t xml:space="preserve"> </w:t>
      </w:r>
      <w:ins w:id="65" w:author="Author" w:date="2025-08-15T09:40:00Z">
        <w:r w:rsidRPr="002714FF">
          <w:rPr>
            <w:color w:val="FF0000"/>
            <w:lang w:val="en-US"/>
            <w:rPrChange w:id="66" w:author="HW" w:date="2025-08-27T15:19:00Z">
              <w:rPr>
                <w:color w:val="FF0000"/>
                <w:sz w:val="32"/>
                <w:szCs w:val="32"/>
                <w:lang w:val="en-US"/>
              </w:rPr>
            </w:rPrChange>
          </w:rPr>
          <w:t xml:space="preserve">or any of the transmission occasions of the </w:t>
        </w:r>
        <w:r w:rsidRPr="002714FF">
          <w:rPr>
            <w:i/>
            <w:color w:val="FF0000"/>
            <w:lang w:val="en-US"/>
            <w:rPrChange w:id="67" w:author="HW" w:date="2025-08-27T15:19:00Z">
              <w:rPr>
                <w:i/>
                <w:color w:val="FF0000"/>
                <w:sz w:val="32"/>
                <w:szCs w:val="32"/>
                <w:lang w:val="en-US"/>
              </w:rPr>
            </w:rPrChange>
          </w:rPr>
          <w:t>K</w:t>
        </w:r>
        <w:r w:rsidRPr="002714FF">
          <w:rPr>
            <w:color w:val="FF0000"/>
            <w:lang w:val="en-US"/>
            <w:rPrChange w:id="68" w:author="HW" w:date="2025-08-27T15:19:00Z">
              <w:rPr>
                <w:color w:val="FF0000"/>
                <w:sz w:val="32"/>
                <w:szCs w:val="32"/>
                <w:lang w:val="en-US"/>
              </w:rPr>
            </w:rPrChange>
          </w:rPr>
          <w:t xml:space="preserve"> repetitions that satisfy</w:t>
        </w:r>
        <w:r w:rsidRPr="002714FF">
          <w:rPr>
            <w:lang w:val="en-US"/>
            <w:rPrChange w:id="69" w:author="HW" w:date="2025-08-27T15:19:00Z">
              <w:rPr>
                <w:sz w:val="32"/>
                <w:szCs w:val="32"/>
                <w:lang w:val="en-US"/>
              </w:rPr>
            </w:rPrChange>
          </w:rPr>
          <w:t xml:space="preserve"> </w:t>
        </w:r>
        <w:r w:rsidRPr="002714FF">
          <w:rPr>
            <w:i/>
            <w:color w:val="FF0000"/>
            <w:lang w:val="en-US"/>
            <w:rPrChange w:id="70" w:author="HW" w:date="2025-08-27T15:19:00Z">
              <w:rPr>
                <w:i/>
                <w:color w:val="FF0000"/>
                <w:sz w:val="32"/>
                <w:szCs w:val="32"/>
                <w:lang w:val="en-US"/>
              </w:rPr>
            </w:rPrChange>
          </w:rPr>
          <w:t>n</w:t>
        </w:r>
        <w:r w:rsidRPr="002714FF">
          <w:rPr>
            <w:color w:val="FF0000"/>
            <w:lang w:val="en-US"/>
            <w:rPrChange w:id="71" w:author="HW" w:date="2025-08-27T15:19:00Z">
              <w:rPr>
                <w:color w:val="FF0000"/>
                <w:sz w:val="32"/>
                <w:szCs w:val="32"/>
                <w:lang w:val="en-US"/>
              </w:rPr>
            </w:rPrChange>
          </w:rPr>
          <w:t xml:space="preserve"> mod </w:t>
        </w:r>
        <w:r w:rsidRPr="002714FF">
          <w:rPr>
            <w:i/>
            <w:color w:val="FF0000"/>
            <w:lang w:val="en-US"/>
            <w:rPrChange w:id="72" w:author="HW" w:date="2025-08-27T15:19:00Z">
              <w:rPr>
                <w:i/>
                <w:color w:val="FF0000"/>
                <w:sz w:val="24"/>
                <w:szCs w:val="24"/>
                <w:lang w:val="en-US"/>
              </w:rPr>
            </w:rPrChange>
          </w:rPr>
          <w:t>L</w:t>
        </w:r>
        <w:r w:rsidRPr="002714FF">
          <w:rPr>
            <w:i/>
            <w:color w:val="FF0000"/>
            <w:vertAlign w:val="subscript"/>
            <w:lang w:val="en-US"/>
            <w:rPrChange w:id="73" w:author="HW" w:date="2025-08-27T15:19:00Z">
              <w:rPr>
                <w:i/>
                <w:color w:val="FF0000"/>
                <w:sz w:val="24"/>
                <w:szCs w:val="24"/>
                <w:vertAlign w:val="subscript"/>
                <w:lang w:val="en-US"/>
              </w:rPr>
            </w:rPrChange>
          </w:rPr>
          <w:t>OCC</w:t>
        </w:r>
        <w:r w:rsidRPr="002714FF">
          <w:rPr>
            <w:color w:val="FF0000"/>
            <w:lang w:val="en-US"/>
            <w:rPrChange w:id="74" w:author="HW" w:date="2025-08-27T15:19:00Z">
              <w:rPr>
                <w:color w:val="FF0000"/>
                <w:sz w:val="32"/>
                <w:szCs w:val="32"/>
                <w:lang w:val="en-US"/>
              </w:rPr>
            </w:rPrChange>
          </w:rPr>
          <w:t>=1 when OCC operation is enabled,</w:t>
        </w:r>
        <w:r w:rsidRPr="002714FF">
          <w:rPr>
            <w:lang w:val="en-US"/>
            <w:rPrChange w:id="75" w:author="HW" w:date="2025-08-27T15:19:00Z">
              <w:rPr>
                <w:sz w:val="32"/>
                <w:szCs w:val="32"/>
                <w:lang w:val="en-US"/>
              </w:rPr>
            </w:rPrChange>
          </w:rPr>
          <w:t xml:space="preserve"> </w:t>
        </w:r>
      </w:ins>
      <w:r w:rsidRPr="002714FF">
        <w:rPr>
          <w:lang w:val="en-US"/>
          <w:rPrChange w:id="76" w:author="HW" w:date="2025-08-27T15:19:00Z">
            <w:rPr>
              <w:sz w:val="32"/>
              <w:szCs w:val="32"/>
              <w:lang w:val="en-US"/>
            </w:rPr>
          </w:rPrChange>
        </w:rPr>
        <w:t xml:space="preserve">if the configured RV sequence is {0,0,0,0}, except the last transmission occasion when </w:t>
      </w:r>
      <w:r w:rsidRPr="002714FF">
        <w:rPr>
          <w:i/>
          <w:lang w:val="en-US"/>
          <w:rPrChange w:id="77" w:author="HW" w:date="2025-08-27T15:19:00Z">
            <w:rPr>
              <w:i/>
              <w:sz w:val="32"/>
              <w:szCs w:val="32"/>
              <w:lang w:val="en-US"/>
            </w:rPr>
          </w:rPrChange>
        </w:rPr>
        <w:t>K</w:t>
      </w:r>
      <w:r w:rsidRPr="002714FF">
        <w:rPr>
          <w:rFonts w:hint="eastAsia"/>
          <w:i/>
          <w:lang w:val="en-US"/>
          <w:rPrChange w:id="78" w:author="HW" w:date="2025-08-27T15:19:00Z">
            <w:rPr>
              <w:rFonts w:hint="eastAsia"/>
              <w:i/>
              <w:sz w:val="32"/>
              <w:szCs w:val="32"/>
              <w:lang w:val="en-US"/>
            </w:rPr>
          </w:rPrChange>
        </w:rPr>
        <w:t>≥</w:t>
      </w:r>
      <w:r w:rsidRPr="002714FF">
        <w:rPr>
          <w:i/>
          <w:lang w:val="en-US"/>
          <w:rPrChange w:id="79" w:author="HW" w:date="2025-08-27T15:19:00Z">
            <w:rPr>
              <w:i/>
              <w:sz w:val="32"/>
              <w:szCs w:val="32"/>
              <w:lang w:val="en-US"/>
            </w:rPr>
          </w:rPrChange>
        </w:rPr>
        <w:t>8</w:t>
      </w:r>
      <w:r w:rsidRPr="002714FF">
        <w:rPr>
          <w:lang w:val="en-US"/>
          <w:rPrChange w:id="80" w:author="HW" w:date="2025-08-27T15:19:00Z">
            <w:rPr>
              <w:sz w:val="32"/>
              <w:szCs w:val="32"/>
              <w:lang w:val="en-US"/>
            </w:rPr>
          </w:rPrChange>
        </w:rPr>
        <w:t xml:space="preserve">. </w:t>
      </w:r>
    </w:p>
    <w:p w14:paraId="5706ACD6" w14:textId="77777777" w:rsidR="002714FF" w:rsidRPr="004F6358" w:rsidRDefault="002714FF" w:rsidP="002714FF">
      <w:pPr>
        <w:pStyle w:val="0Maintext"/>
        <w:rPr>
          <w:color w:val="FF0000"/>
          <w:sz w:val="22"/>
          <w:szCs w:val="22"/>
          <w:lang w:val="en-US" w:eastAsia="zh-CN"/>
        </w:rPr>
      </w:pPr>
      <w:r w:rsidRPr="004F6358">
        <w:rPr>
          <w:color w:val="FF0000"/>
          <w:lang w:val="en-US" w:eastAsia="zh-CN"/>
        </w:rPr>
        <w:t xml:space="preserve">*** </w:t>
      </w:r>
      <w:r w:rsidRPr="004F6358">
        <w:rPr>
          <w:color w:val="FF0000"/>
          <w:lang w:val="en-US"/>
        </w:rPr>
        <w:t>Unchanged parts are omitted</w:t>
      </w:r>
      <w:r w:rsidRPr="004F6358">
        <w:rPr>
          <w:color w:val="FF0000"/>
          <w:lang w:val="en-US" w:eastAsia="zh-CN"/>
        </w:rPr>
        <w:t xml:space="preserve"> ***</w:t>
      </w:r>
    </w:p>
    <w:p w14:paraId="362165C9" w14:textId="77777777" w:rsidR="002714FF" w:rsidRDefault="002714FF" w:rsidP="002714FF">
      <w:pPr>
        <w:rPr>
          <w:rFonts w:eastAsia="SimSun"/>
          <w:bCs/>
          <w:lang w:eastAsia="zh-CN"/>
        </w:rPr>
      </w:pPr>
      <w:r>
        <w:rPr>
          <w:rFonts w:eastAsia="DengXian"/>
          <w:color w:val="FF0000"/>
          <w:lang w:val="en-US" w:eastAsia="zh-CN"/>
        </w:rPr>
        <w:t>-------------------- End of TP#1 for 38.214 V19.0.0 --------------------</w:t>
      </w:r>
    </w:p>
    <w:p w14:paraId="3A4A93E8" w14:textId="77777777" w:rsidR="002714FF" w:rsidRDefault="002714FF" w:rsidP="002714FF">
      <w:pPr>
        <w:rPr>
          <w:rFonts w:eastAsia="SimSun"/>
          <w:bCs/>
          <w:lang w:eastAsia="zh-CN"/>
        </w:rPr>
      </w:pPr>
    </w:p>
    <w:p w14:paraId="5A18F47C" w14:textId="77777777" w:rsidR="002714FF" w:rsidRDefault="002714FF" w:rsidP="002714FF">
      <w:pPr>
        <w:rPr>
          <w:rFonts w:eastAsia="SimSun"/>
          <w:bCs/>
          <w:lang w:eastAsia="zh-CN"/>
        </w:rPr>
      </w:pPr>
    </w:p>
    <w:p w14:paraId="5F8A2278" w14:textId="51594ED4" w:rsidR="002714FF" w:rsidRPr="002714FF" w:rsidRDefault="002714FF" w:rsidP="003172FA"/>
    <w:p w14:paraId="5EA8514C" w14:textId="77777777" w:rsidR="002714FF" w:rsidRDefault="002714FF" w:rsidP="002714FF">
      <w:r w:rsidRPr="002714FF">
        <w:rPr>
          <w:highlight w:val="green"/>
        </w:rPr>
        <w:t>Agreement</w:t>
      </w:r>
    </w:p>
    <w:p w14:paraId="41E91ED3" w14:textId="2D199EA2" w:rsidR="002714FF" w:rsidRPr="002714FF" w:rsidRDefault="002714FF" w:rsidP="002714FF">
      <w:r>
        <w:rPr>
          <w:rFonts w:eastAsia="SimSun"/>
          <w:lang w:eastAsia="zh-CN"/>
        </w:rPr>
        <w:t>Endorse</w:t>
      </w:r>
      <w:r w:rsidRPr="002714FF">
        <w:rPr>
          <w:rFonts w:eastAsia="SimSun"/>
          <w:lang w:eastAsia="zh-CN"/>
        </w:rPr>
        <w:t xml:space="preserve"> TP (copied from Apple </w:t>
      </w:r>
      <w:r w:rsidRPr="002714FF">
        <w:t xml:space="preserve">R1-2505889) </w:t>
      </w:r>
      <w:r w:rsidRPr="002714FF">
        <w:rPr>
          <w:rFonts w:eastAsia="SimSun"/>
          <w:lang w:eastAsia="zh-CN"/>
        </w:rPr>
        <w:t xml:space="preserve">in R1-2506432 Section 11 </w:t>
      </w:r>
      <w:r w:rsidRPr="002714FF">
        <w:t>to remove the brackets for [OCC group] in TS 38.214 Clause 6.1.2.1 and 6.1.2.3.1.</w:t>
      </w:r>
    </w:p>
    <w:p w14:paraId="6A31F0CE" w14:textId="18F00E37" w:rsidR="002714FF" w:rsidRPr="002714FF" w:rsidRDefault="002714FF" w:rsidP="003172FA"/>
    <w:p w14:paraId="5B021F3A" w14:textId="77777777" w:rsidR="009F2599" w:rsidRDefault="009F2599" w:rsidP="009F2599">
      <w:r w:rsidRPr="002714FF">
        <w:rPr>
          <w:highlight w:val="green"/>
        </w:rPr>
        <w:t>Agreement</w:t>
      </w:r>
    </w:p>
    <w:p w14:paraId="5B17C945" w14:textId="4CDCF723" w:rsidR="009F2599" w:rsidRPr="009F2599" w:rsidRDefault="009F2599" w:rsidP="009F2599">
      <w:pPr>
        <w:rPr>
          <w:bCs/>
          <w:lang w:val="en-US"/>
        </w:rPr>
      </w:pPr>
      <w:r>
        <w:rPr>
          <w:rFonts w:eastAsia="SimSun"/>
          <w:lang w:eastAsia="zh-CN"/>
        </w:rPr>
        <w:t>Endorse</w:t>
      </w:r>
      <w:r w:rsidRPr="002714FF">
        <w:rPr>
          <w:rFonts w:eastAsia="SimSun"/>
          <w:lang w:eastAsia="zh-CN"/>
        </w:rPr>
        <w:t xml:space="preserve"> </w:t>
      </w:r>
      <w:r w:rsidRPr="009F2599">
        <w:rPr>
          <w:bCs/>
        </w:rPr>
        <w:t xml:space="preserve">TP#2 (Panasonic R1-2505976) </w:t>
      </w:r>
      <w:r w:rsidRPr="009F2599">
        <w:rPr>
          <w:rFonts w:eastAsia="SimSun"/>
          <w:bCs/>
          <w:lang w:eastAsia="zh-CN"/>
        </w:rPr>
        <w:t xml:space="preserve">in R1-2506432 Section 11 </w:t>
      </w:r>
      <w:r w:rsidRPr="009F2599">
        <w:rPr>
          <w:bCs/>
        </w:rPr>
        <w:t xml:space="preserve">to revised </w:t>
      </w:r>
      <w:r w:rsidRPr="009F2599">
        <w:rPr>
          <w:bCs/>
          <w:lang w:val="en-US"/>
        </w:rPr>
        <w:t>first sentence and remove square brackets for OCC group in TS 38.214 Clause 6.1.2.3.1.</w:t>
      </w:r>
    </w:p>
    <w:p w14:paraId="4C5E25BA" w14:textId="52DA30ED" w:rsidR="002714FF" w:rsidRPr="002714FF" w:rsidRDefault="002714FF" w:rsidP="003172FA"/>
    <w:p w14:paraId="1793E491" w14:textId="1FB45ACE" w:rsidR="002714FF" w:rsidRDefault="002714FF" w:rsidP="003172FA"/>
    <w:p w14:paraId="69989252" w14:textId="77777777" w:rsidR="00356E85" w:rsidRDefault="00356E85" w:rsidP="00356E85">
      <w:r w:rsidRPr="002714FF">
        <w:rPr>
          <w:highlight w:val="green"/>
        </w:rPr>
        <w:t>Agreement</w:t>
      </w:r>
    </w:p>
    <w:p w14:paraId="61856C88" w14:textId="62BE0CB3" w:rsidR="0088227C" w:rsidRPr="00356E85" w:rsidRDefault="00356E85" w:rsidP="0088227C">
      <w:pPr>
        <w:rPr>
          <w:rFonts w:eastAsia="SimSun"/>
          <w:lang w:val="en-US" w:eastAsia="zh-CN"/>
        </w:rPr>
      </w:pPr>
      <w:r>
        <w:rPr>
          <w:rFonts w:eastAsia="SimSun"/>
          <w:lang w:eastAsia="zh-CN"/>
        </w:rPr>
        <w:t>Endorse</w:t>
      </w:r>
      <w:r w:rsidRPr="002714FF">
        <w:rPr>
          <w:rFonts w:eastAsia="SimSun"/>
          <w:lang w:eastAsia="zh-CN"/>
        </w:rPr>
        <w:t xml:space="preserve"> </w:t>
      </w:r>
      <w:r w:rsidR="0088227C" w:rsidRPr="00356E85">
        <w:rPr>
          <w:rFonts w:eastAsia="SimSun"/>
          <w:lang w:val="en-US" w:eastAsia="zh-CN"/>
        </w:rPr>
        <w:t xml:space="preserve">TP (copied from ZTE R1-2505502) </w:t>
      </w:r>
      <w:r w:rsidR="0088227C" w:rsidRPr="00356E85">
        <w:rPr>
          <w:rFonts w:eastAsia="SimSun"/>
          <w:lang w:eastAsia="zh-CN"/>
        </w:rPr>
        <w:t xml:space="preserve">in R1-2506432 Section </w:t>
      </w:r>
      <w:proofErr w:type="gramStart"/>
      <w:r w:rsidR="0088227C" w:rsidRPr="00356E85">
        <w:rPr>
          <w:rFonts w:eastAsia="SimSun"/>
          <w:lang w:eastAsia="zh-CN"/>
        </w:rPr>
        <w:t xml:space="preserve">11 </w:t>
      </w:r>
      <w:r w:rsidR="0088227C" w:rsidRPr="00356E85">
        <w:rPr>
          <w:rFonts w:eastAsia="SimSun"/>
          <w:lang w:val="en-US" w:eastAsia="zh-CN"/>
        </w:rPr>
        <w:t xml:space="preserve"> for</w:t>
      </w:r>
      <w:proofErr w:type="gramEnd"/>
      <w:r w:rsidR="0088227C" w:rsidRPr="00356E85">
        <w:rPr>
          <w:rFonts w:eastAsia="SimSun"/>
          <w:lang w:val="en-US" w:eastAsia="zh-CN"/>
        </w:rPr>
        <w:t xml:space="preserve"> TS 38.211 Clause 6.2 to replace the placeholder “XXX” in the cross-reference to TS 38.214 with the correct clause number 6.1.2.1, ensuring accurate linkage between specifications.</w:t>
      </w:r>
    </w:p>
    <w:p w14:paraId="56A19058" w14:textId="77777777" w:rsidR="0088227C" w:rsidRDefault="0088227C" w:rsidP="0088227C">
      <w:pPr>
        <w:rPr>
          <w:rFonts w:eastAsia="SimSun"/>
          <w:i/>
          <w:iCs/>
          <w:lang w:val="en-US" w:eastAsia="zh-CN"/>
        </w:rPr>
      </w:pPr>
    </w:p>
    <w:p w14:paraId="0769BDE5" w14:textId="77777777" w:rsidR="00356E85" w:rsidRDefault="00356E85" w:rsidP="00356E85">
      <w:r w:rsidRPr="002714FF">
        <w:rPr>
          <w:highlight w:val="green"/>
        </w:rPr>
        <w:t>Agreement</w:t>
      </w:r>
    </w:p>
    <w:p w14:paraId="0F2B723D" w14:textId="5DDDB59A" w:rsidR="0088227C" w:rsidRPr="00356E85" w:rsidRDefault="00356E85" w:rsidP="0088227C">
      <w:r>
        <w:rPr>
          <w:rFonts w:eastAsia="SimSun"/>
          <w:lang w:eastAsia="zh-CN"/>
        </w:rPr>
        <w:t>Endorse</w:t>
      </w:r>
      <w:r w:rsidRPr="002714FF">
        <w:rPr>
          <w:rFonts w:eastAsia="SimSun"/>
          <w:lang w:eastAsia="zh-CN"/>
        </w:rPr>
        <w:t xml:space="preserve"> </w:t>
      </w:r>
      <w:r w:rsidR="0088227C" w:rsidRPr="00356E85">
        <w:rPr>
          <w:rFonts w:eastAsia="SimSun"/>
          <w:lang w:val="en-US" w:eastAsia="zh-CN"/>
        </w:rPr>
        <w:t xml:space="preserve">revised </w:t>
      </w:r>
      <w:r w:rsidR="0088227C" w:rsidRPr="00356E85">
        <w:t>TP_v1 (copied from CATT R1-2505317) for TS 38.214 Clause 6.1.2.1</w:t>
      </w:r>
      <w:r>
        <w:t xml:space="preserve"> </w:t>
      </w:r>
      <w:r w:rsidR="0088227C" w:rsidRPr="00356E85">
        <w:t>in R1-2506432.</w:t>
      </w:r>
    </w:p>
    <w:p w14:paraId="650C594A" w14:textId="25CA5E86" w:rsidR="002714FF" w:rsidRPr="0088227C" w:rsidRDefault="002714FF" w:rsidP="003172FA"/>
    <w:p w14:paraId="251DDD84" w14:textId="77777777" w:rsidR="00E31270" w:rsidRDefault="00E31270" w:rsidP="00E31270">
      <w:pPr>
        <w:rPr>
          <w:b/>
          <w:bCs/>
          <w:i/>
          <w:iCs/>
          <w:lang w:val="en-US"/>
        </w:rPr>
      </w:pPr>
      <w:r w:rsidRPr="00E93770">
        <w:rPr>
          <w:b/>
          <w:bCs/>
          <w:i/>
          <w:iCs/>
          <w:highlight w:val="yellow"/>
          <w:lang w:val="en-US"/>
        </w:rPr>
        <w:t>Proposal 2-1</w:t>
      </w:r>
    </w:p>
    <w:p w14:paraId="0B73BEEC" w14:textId="1DBADF86" w:rsidR="00E31270" w:rsidRPr="00E31270" w:rsidRDefault="00E31270" w:rsidP="00E31270">
      <w:pPr>
        <w:rPr>
          <w:lang w:val="en-US"/>
        </w:rPr>
      </w:pPr>
      <w:r w:rsidRPr="00E31270">
        <w:rPr>
          <w:lang w:val="en-US"/>
        </w:rPr>
        <w:t xml:space="preserve">If a UE is configured with a new RRC parameter indicating OCC group level UCI multiplexing / prioritization, the UE resolves the overlapping UL transmissions per OCC group.  </w:t>
      </w:r>
    </w:p>
    <w:p w14:paraId="5F991112" w14:textId="0E30C9F1" w:rsidR="002714FF" w:rsidRPr="00356E85" w:rsidRDefault="002714FF" w:rsidP="003172FA"/>
    <w:p w14:paraId="00BFD355" w14:textId="5A1B20DF" w:rsidR="002714FF" w:rsidRDefault="002714FF" w:rsidP="003172FA"/>
    <w:p w14:paraId="5DC8DF4E" w14:textId="7E2BA5E6" w:rsidR="002714FF" w:rsidRDefault="002714FF" w:rsidP="003172FA"/>
    <w:p w14:paraId="608E7B90" w14:textId="53AC6E0E" w:rsidR="00E31270" w:rsidRDefault="00E31270" w:rsidP="003172FA">
      <w:r w:rsidRPr="00E31270">
        <w:rPr>
          <w:rFonts w:hint="eastAsia"/>
          <w:highlight w:val="yellow"/>
        </w:rPr>
        <w:t>P</w:t>
      </w:r>
      <w:r w:rsidRPr="00E31270">
        <w:rPr>
          <w:highlight w:val="yellow"/>
        </w:rPr>
        <w:t>roposal</w:t>
      </w:r>
    </w:p>
    <w:p w14:paraId="7D5DA1DF" w14:textId="34AE2DDD" w:rsidR="00E31270" w:rsidRDefault="00E31270" w:rsidP="00E31270">
      <w:pPr>
        <w:rPr>
          <w:lang w:val="en-US"/>
        </w:rPr>
      </w:pPr>
      <w:r>
        <w:rPr>
          <w:rFonts w:hint="eastAsia"/>
          <w:lang w:val="en-US"/>
        </w:rPr>
        <w:t>E</w:t>
      </w:r>
      <w:r>
        <w:rPr>
          <w:lang w:val="en-US"/>
        </w:rPr>
        <w:t>ndorse the TP below.</w:t>
      </w:r>
    </w:p>
    <w:p w14:paraId="0C17D735" w14:textId="071E1438" w:rsidR="00E31270" w:rsidRDefault="00E31270" w:rsidP="00E31270">
      <w:pPr>
        <w:spacing w:before="120"/>
        <w:rPr>
          <w:rFonts w:eastAsiaTheme="minorEastAsia"/>
          <w:highlight w:val="cyan"/>
          <w:lang w:eastAsia="zh-CN"/>
        </w:rPr>
      </w:pPr>
    </w:p>
    <w:tbl>
      <w:tblPr>
        <w:tblStyle w:val="TableGrid"/>
        <w:tblW w:w="0" w:type="auto"/>
        <w:tblLook w:val="04A0" w:firstRow="1" w:lastRow="0" w:firstColumn="1" w:lastColumn="0" w:noHBand="0" w:noVBand="1"/>
      </w:tblPr>
      <w:tblGrid>
        <w:gridCol w:w="2972"/>
        <w:gridCol w:w="6657"/>
      </w:tblGrid>
      <w:tr w:rsidR="00E31270" w14:paraId="4CB99EA5" w14:textId="77777777" w:rsidTr="00783988">
        <w:tc>
          <w:tcPr>
            <w:tcW w:w="2972" w:type="dxa"/>
            <w:tcBorders>
              <w:top w:val="single" w:sz="4" w:space="0" w:color="000000"/>
              <w:left w:val="single" w:sz="4" w:space="0" w:color="000000"/>
              <w:bottom w:val="single" w:sz="4" w:space="0" w:color="000000"/>
              <w:right w:val="single" w:sz="4" w:space="0" w:color="000000"/>
            </w:tcBorders>
            <w:hideMark/>
          </w:tcPr>
          <w:p w14:paraId="09A7D503" w14:textId="77777777" w:rsidR="00E31270" w:rsidRDefault="00E31270" w:rsidP="00783988">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06A395E1" w14:textId="77777777" w:rsidR="00E31270" w:rsidRDefault="00E31270" w:rsidP="00783988">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E31270" w14:paraId="1C02028F" w14:textId="77777777" w:rsidTr="00783988">
        <w:tc>
          <w:tcPr>
            <w:tcW w:w="2972" w:type="dxa"/>
            <w:tcBorders>
              <w:top w:val="single" w:sz="4" w:space="0" w:color="000000"/>
              <w:left w:val="single" w:sz="4" w:space="0" w:color="000000"/>
              <w:bottom w:val="single" w:sz="4" w:space="0" w:color="000000"/>
              <w:right w:val="single" w:sz="4" w:space="0" w:color="000000"/>
            </w:tcBorders>
            <w:hideMark/>
          </w:tcPr>
          <w:p w14:paraId="08080BD8" w14:textId="77777777" w:rsidR="00E31270" w:rsidRDefault="00E31270" w:rsidP="00783988">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37BB0029" w14:textId="77777777" w:rsidR="00E31270" w:rsidRDefault="00E31270" w:rsidP="00783988">
            <w:pPr>
              <w:rPr>
                <w:rFonts w:eastAsia="MS Mincho"/>
                <w:iCs/>
                <w:color w:val="EE0000"/>
                <w:lang w:val="x-none"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E31270" w14:paraId="5E620F9D" w14:textId="77777777" w:rsidTr="00783988">
        <w:tc>
          <w:tcPr>
            <w:tcW w:w="2972" w:type="dxa"/>
            <w:tcBorders>
              <w:top w:val="single" w:sz="4" w:space="0" w:color="000000"/>
              <w:left w:val="single" w:sz="4" w:space="0" w:color="000000"/>
              <w:bottom w:val="single" w:sz="4" w:space="0" w:color="000000"/>
              <w:right w:val="single" w:sz="4" w:space="0" w:color="000000"/>
            </w:tcBorders>
            <w:hideMark/>
          </w:tcPr>
          <w:p w14:paraId="1428DD60" w14:textId="77777777" w:rsidR="00E31270" w:rsidRDefault="00E31270" w:rsidP="00783988">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7EC172E7" w14:textId="77777777" w:rsidR="00E31270" w:rsidRDefault="00E31270" w:rsidP="00783988">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72FDD213" w14:textId="77777777" w:rsidR="00E31270" w:rsidRDefault="00E31270" w:rsidP="00E31270">
      <w:pPr>
        <w:spacing w:before="120"/>
        <w:rPr>
          <w:rFonts w:eastAsiaTheme="minorEastAsia"/>
          <w:b/>
          <w:bCs/>
          <w:highlight w:val="cyan"/>
          <w:lang w:eastAsia="zh-CN"/>
        </w:rPr>
      </w:pPr>
    </w:p>
    <w:p w14:paraId="0E710D27" w14:textId="77777777" w:rsidR="00E31270" w:rsidRDefault="00E31270" w:rsidP="00E31270">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22125A86" w14:textId="77777777" w:rsidR="00E31270" w:rsidRDefault="00E31270" w:rsidP="00E31270">
      <w:pPr>
        <w:spacing w:before="120"/>
        <w:rPr>
          <w:rFonts w:eastAsiaTheme="minorEastAsia"/>
          <w:color w:val="FF0000"/>
          <w:lang w:val="en-US" w:eastAsia="zh-CN"/>
        </w:rPr>
      </w:pPr>
      <w:r>
        <w:rPr>
          <w:rFonts w:eastAsiaTheme="minorEastAsia"/>
          <w:color w:val="FF0000"/>
          <w:lang w:val="en-US" w:eastAsia="zh-CN"/>
        </w:rPr>
        <w:lastRenderedPageBreak/>
        <w:t>==omitted==</w:t>
      </w:r>
    </w:p>
    <w:p w14:paraId="352799DA" w14:textId="77777777" w:rsidR="00E31270" w:rsidRDefault="00E31270" w:rsidP="00E31270">
      <w:pPr>
        <w:spacing w:before="120"/>
        <w:rPr>
          <w:rFonts w:eastAsia="Times New Roman"/>
          <w:lang w:val="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4B460B7F" w14:textId="77777777" w:rsidR="00E31270" w:rsidRDefault="00E31270" w:rsidP="00E31270">
      <w:pPr>
        <w:spacing w:before="120"/>
        <w:rPr>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w:t>
      </w:r>
      <w:proofErr w:type="gramStart"/>
      <w:r>
        <w:rPr>
          <w:bCs/>
          <w:iCs/>
          <w:lang w:val="en-US" w:eastAsia="zh-CN"/>
        </w:rPr>
        <w:t>1, ..</w:t>
      </w:r>
      <w:proofErr w:type="gramEnd"/>
      <w:r>
        <w:rPr>
          <w:bCs/>
          <w:iCs/>
          <w:lang w:val="en-US" w:eastAsia="zh-CN"/>
        </w:rPr>
        <w:t>,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imes New Roman" w:hAnsi="Cambria Math"/>
                <w:i/>
                <w:color w:val="000000" w:themeColor="text1"/>
                <w:lang w:val="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lang w:val="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p>
    <w:p w14:paraId="0FEF46FC" w14:textId="77777777" w:rsidR="00E31270" w:rsidRDefault="00E31270" w:rsidP="00E31270">
      <w:pPr>
        <w:pStyle w:val="xmsonormal"/>
        <w:shd w:val="clear" w:color="auto" w:fill="FFFFFF"/>
        <w:jc w:val="both"/>
        <w:rPr>
          <w:rFonts w:ascii="DengXian" w:eastAsia="DengXian" w:hAnsi="DengXian"/>
          <w:color w:val="242424"/>
          <w:sz w:val="21"/>
          <w:szCs w:val="21"/>
        </w:rPr>
      </w:pPr>
      <w:r>
        <w:rPr>
          <w:rFonts w:ascii="DengXian" w:eastAsia="DengXian" w:hAnsi="DengXian" w:hint="eastAsia"/>
          <w:color w:val="FF0000"/>
          <w:sz w:val="21"/>
          <w:szCs w:val="21"/>
          <w:bdr w:val="none" w:sz="0" w:space="0" w:color="auto" w:frame="1"/>
        </w:rPr>
        <w:t>If a UE would not transmit a PUSCH repetition of an OCC group of a PUSCH transmission with repetition Type A and with OCC operation enabled according to Clause 11.2A, or Clause 17.2 of [6, TS 38.213], or </w:t>
      </w:r>
      <w:r w:rsidRPr="00C21A18">
        <w:rPr>
          <w:rFonts w:ascii="DengXian" w:eastAsia="DengXian" w:hAnsi="DengXian" w:hint="eastAsia"/>
          <w:color w:val="FF0000"/>
          <w:sz w:val="21"/>
          <w:szCs w:val="21"/>
          <w:bdr w:val="none" w:sz="0" w:space="0" w:color="auto" w:frame="1"/>
        </w:rPr>
        <w:t xml:space="preserve">Clause 5.4.1, or Clause </w:t>
      </w:r>
      <w:r>
        <w:rPr>
          <w:rFonts w:ascii="DengXian" w:eastAsia="DengXian" w:hAnsi="DengXian" w:hint="eastAsia"/>
          <w:color w:val="FF0000"/>
          <w:sz w:val="21"/>
          <w:szCs w:val="21"/>
          <w:bdr w:val="none" w:sz="0" w:space="0" w:color="auto" w:frame="1"/>
        </w:rPr>
        <w:t>5.34.3 of [10, TS 38.321], or Clause 5.2.5, the UE does not transmit all repetitions of the OCC group. The corresponding timeline conditions for determining the OCC group dropping should be applicable with respect to the first repetition of the PUSCH transmission in the OCC group.</w:t>
      </w:r>
    </w:p>
    <w:p w14:paraId="6982E22C" w14:textId="77777777" w:rsidR="00E31270" w:rsidRDefault="00E31270" w:rsidP="00E31270">
      <w:pPr>
        <w:pStyle w:val="xmsonormal"/>
        <w:shd w:val="clear" w:color="auto" w:fill="FFFFFF"/>
        <w:jc w:val="center"/>
        <w:rPr>
          <w:rFonts w:ascii="DengXian" w:eastAsia="DengXian" w:hAnsi="DengXian"/>
          <w:color w:val="242424"/>
          <w:sz w:val="21"/>
          <w:szCs w:val="21"/>
        </w:rPr>
      </w:pPr>
      <w:r>
        <w:rPr>
          <w:rFonts w:ascii="DengXian" w:eastAsia="DengXian" w:hAnsi="DengXian" w:hint="eastAsia"/>
          <w:color w:val="242424"/>
          <w:sz w:val="21"/>
          <w:szCs w:val="21"/>
          <w:bdr w:val="none" w:sz="0" w:space="0" w:color="auto" w:frame="1"/>
        </w:rPr>
        <w:t>===</w:t>
      </w:r>
    </w:p>
    <w:p w14:paraId="5D2BADC4" w14:textId="77777777" w:rsidR="00E31270" w:rsidRDefault="00E31270" w:rsidP="00E31270">
      <w:pPr>
        <w:pStyle w:val="xmsonormal"/>
        <w:shd w:val="clear" w:color="auto" w:fill="FFFFFF"/>
        <w:jc w:val="both"/>
        <w:rPr>
          <w:rFonts w:ascii="DengXian" w:eastAsia="DengXian" w:hAnsi="DengXian"/>
          <w:color w:val="FF0000"/>
          <w:sz w:val="21"/>
          <w:szCs w:val="21"/>
          <w:bdr w:val="none" w:sz="0" w:space="0" w:color="auto" w:frame="1"/>
          <w:shd w:val="clear" w:color="auto" w:fill="FFFFFF"/>
        </w:rPr>
      </w:pPr>
      <w:r>
        <w:rPr>
          <w:rFonts w:ascii="DengXian" w:eastAsia="DengXian" w:hAnsi="DengXian" w:hint="eastAsia"/>
          <w:color w:val="FF0000"/>
          <w:sz w:val="21"/>
          <w:szCs w:val="21"/>
          <w:bdr w:val="none" w:sz="0" w:space="0" w:color="auto" w:frame="1"/>
          <w:shd w:val="clear" w:color="auto" w:fill="FFFFFF"/>
        </w:rPr>
        <w:t>For a PUSCH repetition of an OCC group of a PUSCH transmission with repetition Type A and with OCC operation enabled, if the UE would not transmit the PUSCH repetition, the UE does not transmit all repetitions of the OCC group. The corresponding timeline conditions for determining the OCC group dropping should be applicable with respect to the first repetition of the PUSCH transmission in the OCC group.</w:t>
      </w:r>
    </w:p>
    <w:p w14:paraId="60C5F975" w14:textId="77777777" w:rsidR="00E31270" w:rsidRDefault="00E31270" w:rsidP="00E31270">
      <w:pPr>
        <w:pStyle w:val="xmsonormal"/>
        <w:shd w:val="clear" w:color="auto" w:fill="FFFFFF"/>
        <w:jc w:val="both"/>
        <w:rPr>
          <w:rFonts w:ascii="DengXian" w:eastAsia="DengXian" w:hAnsi="DengXian"/>
          <w:color w:val="242424"/>
          <w:sz w:val="21"/>
          <w:szCs w:val="21"/>
        </w:rPr>
      </w:pPr>
    </w:p>
    <w:p w14:paraId="25FFF790" w14:textId="77777777" w:rsidR="00E31270" w:rsidRDefault="00E31270" w:rsidP="00E31270">
      <w:pPr>
        <w:rPr>
          <w:color w:val="FF0000"/>
          <w:lang w:val="en-US"/>
        </w:rPr>
      </w:pPr>
      <w:r>
        <w:rPr>
          <w:rFonts w:eastAsiaTheme="minorEastAsia"/>
          <w:color w:val="FF0000"/>
          <w:lang w:val="en-US" w:eastAsia="zh-CN"/>
        </w:rPr>
        <w:t>==omitted==</w:t>
      </w:r>
    </w:p>
    <w:p w14:paraId="59932775" w14:textId="77777777" w:rsidR="00E31270" w:rsidRDefault="00E31270" w:rsidP="003172FA"/>
    <w:p w14:paraId="0BC88878" w14:textId="27282B14" w:rsidR="002714FF" w:rsidRDefault="002714FF" w:rsidP="003172FA"/>
    <w:p w14:paraId="3E72C411" w14:textId="53D894C5" w:rsidR="002714FF" w:rsidRDefault="002714FF" w:rsidP="003172FA"/>
    <w:p w14:paraId="36D0262E" w14:textId="77777777" w:rsidR="002714FF" w:rsidRDefault="002714FF" w:rsidP="003172FA"/>
    <w:p w14:paraId="7C72FC41" w14:textId="77777777" w:rsidR="003172FA" w:rsidRDefault="003172FA" w:rsidP="003172FA">
      <w:r>
        <w:t>R1-2506433</w:t>
      </w:r>
      <w:r>
        <w:tab/>
        <w:t>Feature lead summary #2: NR-NTN uplink capacity and throughput enhancements</w:t>
      </w:r>
      <w:r>
        <w:tab/>
        <w:t>Moderator (MediaTek)</w:t>
      </w:r>
    </w:p>
    <w:p w14:paraId="624450B5" w14:textId="77777777" w:rsidR="003172FA" w:rsidRDefault="003172FA" w:rsidP="003172FA">
      <w:r>
        <w:t>R1-2506434</w:t>
      </w:r>
      <w:r>
        <w:tab/>
        <w:t>Feature lead summary #3: NR-NTN uplink capacity and throughput enhancements</w:t>
      </w:r>
      <w:r>
        <w:tab/>
        <w:t>Moderator (MediaTek)</w:t>
      </w:r>
    </w:p>
    <w:p w14:paraId="1F516A9B" w14:textId="77777777" w:rsidR="00D93CA5" w:rsidRPr="003172FA" w:rsidRDefault="00D93CA5" w:rsidP="00D93CA5">
      <w:pPr>
        <w:rPr>
          <w:rFonts w:eastAsia="DengXian"/>
          <w:lang w:eastAsia="zh-CN"/>
        </w:rPr>
      </w:pPr>
    </w:p>
    <w:p w14:paraId="117374E2" w14:textId="77777777" w:rsidR="00D93CA5" w:rsidRPr="00091A29" w:rsidRDefault="00D93CA5" w:rsidP="00DA5FB9">
      <w:pPr>
        <w:pStyle w:val="Heading3"/>
        <w:numPr>
          <w:ilvl w:val="2"/>
          <w:numId w:val="15"/>
        </w:numPr>
        <w:rPr>
          <w:bCs/>
        </w:rPr>
      </w:pPr>
      <w:bookmarkStart w:id="81" w:name="_Toc197093433"/>
      <w:r w:rsidRPr="00091A29">
        <w:rPr>
          <w:bCs/>
        </w:rPr>
        <w:t>IoT-NTN uplink capacity/throughput enhancement</w:t>
      </w:r>
      <w:bookmarkEnd w:id="81"/>
    </w:p>
    <w:p w14:paraId="1557BAE6" w14:textId="77777777" w:rsidR="00D93CA5" w:rsidRDefault="00D93CA5" w:rsidP="00D93CA5">
      <w:r>
        <w:rPr>
          <w:rFonts w:ascii="Times New Roman" w:eastAsia="Times New Roman" w:hAnsi="Times New Roman"/>
        </w:rPr>
        <w:t>R1-2505219</w:t>
      </w:r>
      <w:r>
        <w:rPr>
          <w:rFonts w:ascii="Times New Roman" w:eastAsia="Times New Roman" w:hAnsi="Times New Roman"/>
        </w:rPr>
        <w:tab/>
        <w:t>Maintenance on UL capacity enhancements for IoT 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1A9D741" w14:textId="77777777" w:rsidR="00D93CA5" w:rsidRDefault="00D93CA5" w:rsidP="00D93CA5">
      <w:r>
        <w:rPr>
          <w:rFonts w:ascii="Times New Roman" w:eastAsia="Times New Roman" w:hAnsi="Times New Roman"/>
        </w:rPr>
        <w:t>R1-2505278</w:t>
      </w:r>
      <w:r>
        <w:rPr>
          <w:rFonts w:ascii="Times New Roman" w:eastAsia="Times New Roman" w:hAnsi="Times New Roman"/>
        </w:rPr>
        <w:tab/>
        <w:t>Maintenance on uplink capacity enhancements for IoT-NTN</w:t>
      </w:r>
      <w:r>
        <w:rPr>
          <w:rFonts w:ascii="Times New Roman" w:eastAsia="Times New Roman" w:hAnsi="Times New Roman"/>
        </w:rPr>
        <w:tab/>
        <w:t>Ericsson</w:t>
      </w:r>
    </w:p>
    <w:p w14:paraId="4BB3C050" w14:textId="77777777" w:rsidR="00D93CA5" w:rsidRDefault="00D93CA5" w:rsidP="00D93CA5">
      <w:r>
        <w:rPr>
          <w:rFonts w:ascii="Times New Roman" w:eastAsia="Times New Roman" w:hAnsi="Times New Roman"/>
        </w:rPr>
        <w:t>R1-2505318</w:t>
      </w:r>
      <w:r>
        <w:rPr>
          <w:rFonts w:ascii="Times New Roman" w:eastAsia="Times New Roman" w:hAnsi="Times New Roman"/>
        </w:rPr>
        <w:tab/>
        <w:t>Maintenance on IoT-NTN uplink capacity/throughput enhancement</w:t>
      </w:r>
      <w:r>
        <w:rPr>
          <w:rFonts w:ascii="Times New Roman" w:eastAsia="Times New Roman" w:hAnsi="Times New Roman"/>
        </w:rPr>
        <w:tab/>
        <w:t>CATT</w:t>
      </w:r>
    </w:p>
    <w:p w14:paraId="49E5A5E3" w14:textId="77777777" w:rsidR="00D93CA5" w:rsidRDefault="00D93CA5" w:rsidP="00D93CA5">
      <w:r>
        <w:rPr>
          <w:rFonts w:ascii="Times New Roman" w:eastAsia="Times New Roman" w:hAnsi="Times New Roman"/>
        </w:rPr>
        <w:t>R1-2505390</w:t>
      </w:r>
      <w:r>
        <w:rPr>
          <w:rFonts w:ascii="Times New Roman" w:eastAsia="Times New Roman" w:hAnsi="Times New Roman"/>
        </w:rPr>
        <w:tab/>
        <w:t>Maintenance on IoT-NTN uplink capacity enhancement</w:t>
      </w:r>
      <w:r>
        <w:rPr>
          <w:rFonts w:ascii="Times New Roman" w:eastAsia="Times New Roman" w:hAnsi="Times New Roman"/>
        </w:rPr>
        <w:tab/>
        <w:t>vivo</w:t>
      </w:r>
    </w:p>
    <w:p w14:paraId="0A19D3BA" w14:textId="77777777" w:rsidR="00D93CA5" w:rsidRDefault="00D93CA5" w:rsidP="00D93CA5">
      <w:r>
        <w:rPr>
          <w:rFonts w:ascii="Times New Roman" w:eastAsia="Times New Roman" w:hAnsi="Times New Roman"/>
        </w:rPr>
        <w:t>R1-2505498</w:t>
      </w:r>
      <w:r>
        <w:rPr>
          <w:rFonts w:ascii="Times New Roman" w:eastAsia="Times New Roman" w:hAnsi="Times New Roman"/>
        </w:rPr>
        <w:tab/>
        <w:t>IoT-NTN uplink capacity/throughput enhancement</w:t>
      </w:r>
      <w:r>
        <w:rPr>
          <w:rFonts w:ascii="Times New Roman" w:eastAsia="Times New Roman" w:hAnsi="Times New Roman"/>
        </w:rPr>
        <w:tab/>
        <w:t>Xiaomi</w:t>
      </w:r>
    </w:p>
    <w:p w14:paraId="1BDC4D61" w14:textId="77777777" w:rsidR="00D93CA5" w:rsidRDefault="00D93CA5" w:rsidP="00D93CA5">
      <w:r>
        <w:rPr>
          <w:rFonts w:ascii="Times New Roman" w:eastAsia="Times New Roman" w:hAnsi="Times New Roman"/>
        </w:rPr>
        <w:t>R1-2505503</w:t>
      </w:r>
      <w:r>
        <w:rPr>
          <w:rFonts w:ascii="Times New Roman" w:eastAsia="Times New Roman" w:hAnsi="Times New Roman"/>
        </w:rPr>
        <w:tab/>
        <w:t>Remaining issues on UL capacity enhancement for IoT NTN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6D914EAA" w14:textId="77777777" w:rsidR="00D93CA5" w:rsidRDefault="00D93CA5" w:rsidP="00D93CA5">
      <w:r>
        <w:rPr>
          <w:rFonts w:ascii="Times New Roman" w:eastAsia="Times New Roman" w:hAnsi="Times New Roman"/>
        </w:rPr>
        <w:t>R1-2505555</w:t>
      </w:r>
      <w:r>
        <w:rPr>
          <w:rFonts w:ascii="Times New Roman" w:eastAsia="Times New Roman" w:hAnsi="Times New Roman"/>
        </w:rPr>
        <w:tab/>
        <w:t>Remaining issues on IoT-NTN uplink capacity/throughput enhancement</w:t>
      </w:r>
      <w:r>
        <w:rPr>
          <w:rFonts w:ascii="Times New Roman" w:eastAsia="Times New Roman" w:hAnsi="Times New Roman"/>
        </w:rPr>
        <w:tab/>
        <w:t>Samsung</w:t>
      </w:r>
    </w:p>
    <w:p w14:paraId="7A83B415" w14:textId="77777777" w:rsidR="00D93CA5" w:rsidRDefault="00D93CA5" w:rsidP="00D93CA5">
      <w:r>
        <w:rPr>
          <w:rFonts w:ascii="Times New Roman" w:eastAsia="Times New Roman" w:hAnsi="Times New Roman"/>
        </w:rPr>
        <w:t>R1-2505656</w:t>
      </w:r>
      <w:r>
        <w:rPr>
          <w:rFonts w:ascii="Times New Roman" w:eastAsia="Times New Roman" w:hAnsi="Times New Roman"/>
        </w:rPr>
        <w:tab/>
        <w:t>Remaining issues on uplink capacity for IoT-NTN</w:t>
      </w:r>
      <w:r>
        <w:rPr>
          <w:rFonts w:ascii="Times New Roman" w:eastAsia="Times New Roman" w:hAnsi="Times New Roman"/>
        </w:rPr>
        <w:tab/>
      </w:r>
      <w:proofErr w:type="spellStart"/>
      <w:r>
        <w:rPr>
          <w:rFonts w:ascii="Times New Roman" w:eastAsia="Times New Roman" w:hAnsi="Times New Roman"/>
        </w:rPr>
        <w:t>Quectel</w:t>
      </w:r>
      <w:proofErr w:type="spellEnd"/>
    </w:p>
    <w:p w14:paraId="29A0923A" w14:textId="77777777" w:rsidR="00D93CA5" w:rsidRDefault="00D93CA5" w:rsidP="00D93CA5">
      <w:r>
        <w:rPr>
          <w:rFonts w:ascii="Times New Roman" w:eastAsia="Times New Roman" w:hAnsi="Times New Roman"/>
        </w:rPr>
        <w:t>R1-2505714</w:t>
      </w:r>
      <w:r>
        <w:rPr>
          <w:rFonts w:ascii="Times New Roman" w:eastAsia="Times New Roman" w:hAnsi="Times New Roman"/>
        </w:rPr>
        <w:tab/>
        <w:t>Discussion on IoT-NTN uplink capacity/throughput enhancement</w:t>
      </w:r>
      <w:r>
        <w:rPr>
          <w:rFonts w:ascii="Times New Roman" w:eastAsia="Times New Roman" w:hAnsi="Times New Roman"/>
        </w:rPr>
        <w:tab/>
        <w:t>OPPO</w:t>
      </w:r>
    </w:p>
    <w:p w14:paraId="101673A5" w14:textId="77777777" w:rsidR="00D93CA5" w:rsidRDefault="00D93CA5" w:rsidP="00D93CA5">
      <w:r>
        <w:rPr>
          <w:rFonts w:ascii="Times New Roman" w:eastAsia="Times New Roman" w:hAnsi="Times New Roman"/>
        </w:rPr>
        <w:t>R1-2505860</w:t>
      </w:r>
      <w:r>
        <w:rPr>
          <w:rFonts w:ascii="Times New Roman" w:eastAsia="Times New Roman" w:hAnsi="Times New Roman"/>
        </w:rPr>
        <w:tab/>
        <w:t>Maintenance on IoT-NTN uplink capacity enhancement</w:t>
      </w:r>
      <w:r>
        <w:rPr>
          <w:rFonts w:ascii="Times New Roman" w:eastAsia="Times New Roman" w:hAnsi="Times New Roman"/>
        </w:rPr>
        <w:tab/>
        <w:t>Nokia, Nokia Shanghai Bell</w:t>
      </w:r>
    </w:p>
    <w:p w14:paraId="485F39BD" w14:textId="77777777" w:rsidR="00D93CA5" w:rsidRDefault="00D93CA5" w:rsidP="00D93CA5">
      <w:r>
        <w:rPr>
          <w:rFonts w:ascii="Times New Roman" w:eastAsia="Times New Roman" w:hAnsi="Times New Roman"/>
        </w:rPr>
        <w:t>R1-2505890</w:t>
      </w:r>
      <w:r>
        <w:rPr>
          <w:rFonts w:ascii="Times New Roman" w:eastAsia="Times New Roman" w:hAnsi="Times New Roman"/>
        </w:rPr>
        <w:tab/>
        <w:t>Remaining issues on IoT-NTN uplink capacity enhancement</w:t>
      </w:r>
      <w:r>
        <w:rPr>
          <w:rFonts w:ascii="Times New Roman" w:eastAsia="Times New Roman" w:hAnsi="Times New Roman"/>
        </w:rPr>
        <w:tab/>
        <w:t>Apple</w:t>
      </w:r>
    </w:p>
    <w:p w14:paraId="0836D55D" w14:textId="77777777" w:rsidR="00D93CA5" w:rsidRDefault="00D93CA5" w:rsidP="00D93CA5">
      <w:r>
        <w:rPr>
          <w:rFonts w:ascii="Times New Roman" w:eastAsia="Times New Roman" w:hAnsi="Times New Roman"/>
        </w:rPr>
        <w:t>R1-2506085</w:t>
      </w:r>
      <w:r>
        <w:rPr>
          <w:rFonts w:ascii="Times New Roman" w:eastAsia="Times New Roman" w:hAnsi="Times New Roman"/>
        </w:rPr>
        <w:tab/>
        <w:t>Maintenance of IoT-NTN uplink capacity/throughput enhancement</w:t>
      </w:r>
      <w:r>
        <w:rPr>
          <w:rFonts w:ascii="Times New Roman" w:eastAsia="Times New Roman" w:hAnsi="Times New Roman"/>
        </w:rPr>
        <w:tab/>
        <w:t>CMCC</w:t>
      </w:r>
    </w:p>
    <w:p w14:paraId="3AA41220" w14:textId="77777777" w:rsidR="00D93CA5" w:rsidRDefault="00D93CA5" w:rsidP="00D93CA5">
      <w:r>
        <w:rPr>
          <w:rFonts w:ascii="Times New Roman" w:eastAsia="Times New Roman" w:hAnsi="Times New Roman"/>
        </w:rPr>
        <w:t>R1-2506191</w:t>
      </w:r>
      <w:r>
        <w:rPr>
          <w:rFonts w:ascii="Times New Roman" w:eastAsia="Times New Roman" w:hAnsi="Times New Roman"/>
        </w:rPr>
        <w:tab/>
        <w:t>IOT-NTN uplink capacity/throughput enhancement</w:t>
      </w:r>
      <w:r>
        <w:rPr>
          <w:rFonts w:ascii="Times New Roman" w:eastAsia="Times New Roman" w:hAnsi="Times New Roman"/>
        </w:rPr>
        <w:tab/>
        <w:t>Qualcomm Incorporated</w:t>
      </w:r>
    </w:p>
    <w:p w14:paraId="43581816" w14:textId="3A67A35B" w:rsidR="00D93CA5" w:rsidRDefault="00D93CA5" w:rsidP="00D93CA5">
      <w:pPr>
        <w:rPr>
          <w:rFonts w:ascii="Times New Roman" w:eastAsia="Times New Roman" w:hAnsi="Times New Roman"/>
        </w:rPr>
      </w:pPr>
      <w:r>
        <w:rPr>
          <w:rFonts w:ascii="Times New Roman" w:eastAsia="Times New Roman" w:hAnsi="Times New Roman"/>
        </w:rPr>
        <w:t>R1-2506341</w:t>
      </w:r>
      <w:r>
        <w:rPr>
          <w:rFonts w:ascii="Times New Roman" w:eastAsia="Times New Roman" w:hAnsi="Times New Roman"/>
        </w:rPr>
        <w:tab/>
        <w:t>Discussion on IoT-NTN uplink capacity/throughput enhancement</w:t>
      </w:r>
      <w:r>
        <w:rPr>
          <w:rFonts w:ascii="Times New Roman" w:eastAsia="Times New Roman" w:hAnsi="Times New Roman"/>
        </w:rPr>
        <w:tab/>
        <w:t>Google</w:t>
      </w:r>
    </w:p>
    <w:p w14:paraId="34F2A13E" w14:textId="5B20906D" w:rsidR="00456C07" w:rsidRDefault="00456C07" w:rsidP="00D93CA5">
      <w:pPr>
        <w:rPr>
          <w:rFonts w:ascii="Times New Roman" w:eastAsia="Times New Roman" w:hAnsi="Times New Roman"/>
        </w:rPr>
      </w:pPr>
    </w:p>
    <w:p w14:paraId="095F0EFC" w14:textId="2DA5F4FC" w:rsidR="005D45E8" w:rsidRPr="003172FA" w:rsidRDefault="003172FA" w:rsidP="00456C07">
      <w:pPr>
        <w:rPr>
          <w:rFonts w:ascii="Times New Roman" w:eastAsia="Times New Roman" w:hAnsi="Times New Roman"/>
          <w:b/>
          <w:bCs/>
        </w:rPr>
      </w:pPr>
      <w:r w:rsidRPr="003172FA">
        <w:rPr>
          <w:rFonts w:ascii="Times New Roman" w:eastAsia="Times New Roman" w:hAnsi="Times New Roman"/>
          <w:b/>
          <w:bCs/>
        </w:rPr>
        <w:t>R1-2506530</w:t>
      </w:r>
      <w:r w:rsidR="00485E02">
        <w:rPr>
          <w:rFonts w:ascii="Times New Roman" w:eastAsia="Times New Roman" w:hAnsi="Times New Roman"/>
          <w:b/>
          <w:bCs/>
        </w:rPr>
        <w:tab/>
      </w:r>
      <w:r w:rsidR="00485E02" w:rsidRPr="00485E02">
        <w:rPr>
          <w:rFonts w:ascii="Times New Roman" w:eastAsia="Times New Roman" w:hAnsi="Times New Roman"/>
          <w:b/>
          <w:bCs/>
        </w:rPr>
        <w:t>FL Summary #1 for Rel-19 IoT-NTN maintenance</w:t>
      </w:r>
      <w:r w:rsidR="00485E02" w:rsidRPr="00485E02">
        <w:rPr>
          <w:rFonts w:ascii="Times New Roman" w:eastAsia="Times New Roman" w:hAnsi="Times New Roman"/>
          <w:b/>
          <w:bCs/>
        </w:rPr>
        <w:tab/>
        <w:t>Moderator (Sony)</w:t>
      </w:r>
    </w:p>
    <w:p w14:paraId="197C9242" w14:textId="5B03A8A5" w:rsidR="003172FA" w:rsidRDefault="003172FA" w:rsidP="00456C07">
      <w:pPr>
        <w:rPr>
          <w:rFonts w:ascii="Times New Roman" w:eastAsia="Times New Roman" w:hAnsi="Times New Roman"/>
        </w:rPr>
      </w:pPr>
    </w:p>
    <w:p w14:paraId="3669A466" w14:textId="2A8A30FC" w:rsidR="003172FA" w:rsidRPr="00485E02" w:rsidRDefault="00A16D92" w:rsidP="00456C07">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12860572" w14:textId="29977155" w:rsidR="00A16D92" w:rsidRDefault="00A16D92" w:rsidP="00456C07">
      <w:pPr>
        <w:rPr>
          <w:rFonts w:ascii="Times New Roman" w:eastAsia="Times New Roman" w:hAnsi="Times New Roman"/>
        </w:rPr>
      </w:pPr>
      <w:r>
        <w:rPr>
          <w:rFonts w:ascii="Times New Roman" w:eastAsia="Times New Roman" w:hAnsi="Times New Roman" w:hint="eastAsia"/>
        </w:rPr>
        <w:t>T</w:t>
      </w:r>
      <w:r>
        <w:rPr>
          <w:rFonts w:ascii="Times New Roman" w:eastAsia="Times New Roman" w:hAnsi="Times New Roman"/>
        </w:rPr>
        <w:t>P_4_2_1v4 below is endorsed for TS36.211.</w:t>
      </w:r>
    </w:p>
    <w:p w14:paraId="329C1655" w14:textId="29118DD4" w:rsidR="003172FA" w:rsidRDefault="003172FA" w:rsidP="00456C07">
      <w:pPr>
        <w:rPr>
          <w:rFonts w:ascii="Times New Roman" w:eastAsia="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A16D92" w14:paraId="2C1221D7" w14:textId="77777777" w:rsidTr="00596932">
        <w:tc>
          <w:tcPr>
            <w:tcW w:w="9611" w:type="dxa"/>
            <w:gridSpan w:val="2"/>
          </w:tcPr>
          <w:p w14:paraId="47344B0D" w14:textId="77777777" w:rsidR="00A16D92" w:rsidRPr="00136AF8" w:rsidRDefault="00A16D92" w:rsidP="00596932">
            <w:pPr>
              <w:rPr>
                <w:rFonts w:ascii="Times New Roman" w:eastAsia="DengXian" w:hAnsi="Times New Roman"/>
                <w:b/>
                <w:bCs/>
                <w:szCs w:val="20"/>
                <w:lang w:val="en-US"/>
              </w:rPr>
            </w:pPr>
            <w:r w:rsidRPr="006418AC">
              <w:rPr>
                <w:rFonts w:ascii="Times New Roman" w:eastAsia="DengXian" w:hAnsi="Times New Roman"/>
                <w:b/>
                <w:bCs/>
                <w:szCs w:val="20"/>
                <w:lang w:val="en-US"/>
              </w:rPr>
              <w:t>TP_4_2_1v4</w:t>
            </w:r>
          </w:p>
          <w:p w14:paraId="3C3002B8" w14:textId="77777777" w:rsidR="00A16D92" w:rsidRDefault="00A16D92" w:rsidP="00596932">
            <w:pPr>
              <w:rPr>
                <w:rFonts w:ascii="Times New Roman" w:eastAsia="DengXian" w:hAnsi="Times New Roman"/>
                <w:szCs w:val="20"/>
                <w:lang w:val="en-US"/>
              </w:rPr>
            </w:pPr>
          </w:p>
          <w:p w14:paraId="18E5343F" w14:textId="77777777" w:rsidR="00A16D92" w:rsidRPr="00136AF8" w:rsidRDefault="00A16D92" w:rsidP="00596932">
            <w:pPr>
              <w:rPr>
                <w:rFonts w:ascii="Times New Roman" w:eastAsia="DengXian" w:hAnsi="Times New Roman"/>
                <w:szCs w:val="20"/>
                <w:lang w:val="en-US"/>
              </w:rPr>
            </w:pPr>
            <w:r>
              <w:rPr>
                <w:rFonts w:ascii="Times New Roman" w:eastAsia="DengXian" w:hAnsi="Times New Roman"/>
                <w:szCs w:val="20"/>
                <w:lang w:val="en-US"/>
              </w:rPr>
              <w:t xml:space="preserve">TS36.211 clause </w:t>
            </w:r>
            <w:r w:rsidRPr="00E533DC">
              <w:rPr>
                <w:rFonts w:ascii="Times New Roman" w:eastAsia="DengXian" w:hAnsi="Times New Roman"/>
                <w:szCs w:val="20"/>
                <w:lang w:val="en-US"/>
              </w:rPr>
              <w:t>10.1.4.1.1.2</w:t>
            </w:r>
          </w:p>
        </w:tc>
      </w:tr>
      <w:tr w:rsidR="00A16D92" w14:paraId="6B11925B" w14:textId="77777777" w:rsidTr="00596932">
        <w:tc>
          <w:tcPr>
            <w:tcW w:w="2972" w:type="dxa"/>
          </w:tcPr>
          <w:p w14:paraId="4EA8FD7C" w14:textId="77777777" w:rsidR="00A16D92" w:rsidRPr="00136AF8" w:rsidRDefault="00A16D92" w:rsidP="00596932">
            <w:pPr>
              <w:rPr>
                <w:rFonts w:ascii="Times New Roman" w:eastAsia="DengXian" w:hAnsi="Times New Roman"/>
                <w:b/>
                <w:bCs/>
                <w:szCs w:val="20"/>
                <w:highlight w:val="yellow"/>
                <w:lang w:val="en-US"/>
              </w:rPr>
            </w:pPr>
            <w:r>
              <w:rPr>
                <w:b/>
                <w:i/>
                <w:noProof/>
              </w:rPr>
              <w:lastRenderedPageBreak/>
              <w:t>Spec</w:t>
            </w:r>
          </w:p>
        </w:tc>
        <w:tc>
          <w:tcPr>
            <w:tcW w:w="6639" w:type="dxa"/>
            <w:shd w:val="clear" w:color="auto" w:fill="FFFF99"/>
          </w:tcPr>
          <w:p w14:paraId="441169B8" w14:textId="77777777" w:rsidR="00A16D92" w:rsidRPr="00136AF8" w:rsidRDefault="00A16D92" w:rsidP="00596932">
            <w:pPr>
              <w:rPr>
                <w:rFonts w:ascii="Times New Roman" w:eastAsia="DengXian" w:hAnsi="Times New Roman"/>
                <w:b/>
                <w:bCs/>
                <w:szCs w:val="20"/>
                <w:highlight w:val="yellow"/>
                <w:lang w:val="en-US"/>
              </w:rPr>
            </w:pPr>
            <w:r w:rsidRPr="009F4C0C">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A16D92" w14:paraId="0C447DB8" w14:textId="77777777" w:rsidTr="00596932">
        <w:tc>
          <w:tcPr>
            <w:tcW w:w="2972" w:type="dxa"/>
          </w:tcPr>
          <w:p w14:paraId="1C289716" w14:textId="77777777" w:rsidR="00A16D92" w:rsidRPr="00136AF8" w:rsidRDefault="00A16D92" w:rsidP="00596932">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5C38DB5E" w14:textId="77777777" w:rsidR="00A16D92" w:rsidRPr="00136AF8" w:rsidRDefault="00A16D92" w:rsidP="00596932">
            <w:pPr>
              <w:rPr>
                <w:rFonts w:ascii="Times New Roman" w:eastAsia="DengXian" w:hAnsi="Times New Roman"/>
                <w:b/>
                <w:bCs/>
                <w:szCs w:val="20"/>
                <w:highlight w:val="yellow"/>
                <w:lang w:val="en-US"/>
              </w:rPr>
            </w:pPr>
            <w:r>
              <w:t>Ambiguous mapping of between reference signal sequence and OCC sequence for 3.75kHz SCS</w:t>
            </w:r>
            <w:r w:rsidRPr="007E6EA2">
              <w:t>.</w:t>
            </w:r>
            <w:r>
              <w:t xml:space="preserve"> Unnecessary text included in the specification.</w:t>
            </w:r>
          </w:p>
        </w:tc>
      </w:tr>
      <w:tr w:rsidR="00A16D92" w14:paraId="06342F79" w14:textId="77777777" w:rsidTr="00596932">
        <w:tc>
          <w:tcPr>
            <w:tcW w:w="2972" w:type="dxa"/>
          </w:tcPr>
          <w:p w14:paraId="3A97A3C8" w14:textId="77777777" w:rsidR="00A16D92" w:rsidRPr="00136AF8" w:rsidRDefault="00A16D92" w:rsidP="00596932">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66730260" w14:textId="77777777" w:rsidR="00A16D92" w:rsidRDefault="00A16D92" w:rsidP="00596932">
            <w:r>
              <w:t>Definition of reference signal sequence linked directly to the OCC sequence.</w:t>
            </w:r>
          </w:p>
          <w:p w14:paraId="652F0B18" w14:textId="77777777" w:rsidR="00A16D92" w:rsidRDefault="00A16D92" w:rsidP="00596932"/>
          <w:p w14:paraId="58C978F9" w14:textId="77777777" w:rsidR="00A16D92" w:rsidRDefault="00A16D92" w:rsidP="00596932">
            <w:r>
              <w:t>Text on start time and postponement of NPUSCH transmission that is a duplicate of text in TS36.213 is removed.</w:t>
            </w:r>
          </w:p>
          <w:p w14:paraId="4432DFD1" w14:textId="77777777" w:rsidR="00A16D92" w:rsidRDefault="00A16D92" w:rsidP="00596932"/>
          <w:p w14:paraId="6EC13C53" w14:textId="77777777" w:rsidR="00A16D92" w:rsidRPr="009C1C23" w:rsidRDefault="00A16D92" w:rsidP="00596932">
            <w:r>
              <w:t>Redundant text that replicates the main definition of reference signal sequence removed.</w:t>
            </w:r>
          </w:p>
        </w:tc>
      </w:tr>
      <w:tr w:rsidR="00A16D92" w14:paraId="7AD36CA7" w14:textId="77777777" w:rsidTr="00596932">
        <w:tc>
          <w:tcPr>
            <w:tcW w:w="2972" w:type="dxa"/>
          </w:tcPr>
          <w:p w14:paraId="1B0DD70D" w14:textId="77777777" w:rsidR="00A16D92" w:rsidRPr="00136AF8" w:rsidRDefault="00A16D92" w:rsidP="00596932">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7CFFD9FF" w14:textId="77777777" w:rsidR="00A16D92" w:rsidRDefault="00A16D92" w:rsidP="00596932">
            <w:r>
              <w:t>The mapping between reference signal sequence and OCC sequence would be ambiguous</w:t>
            </w:r>
            <w:r w:rsidRPr="007E6EA2">
              <w:t>.</w:t>
            </w:r>
          </w:p>
          <w:p w14:paraId="7E5B0864" w14:textId="77777777" w:rsidR="00A16D92" w:rsidRDefault="00A16D92" w:rsidP="00596932"/>
          <w:p w14:paraId="055DCECE" w14:textId="77777777" w:rsidR="00A16D92" w:rsidRPr="00795FFF" w:rsidRDefault="00A16D92" w:rsidP="00596932">
            <w:r>
              <w:t>Specifications would include replicated text.</w:t>
            </w:r>
          </w:p>
        </w:tc>
      </w:tr>
      <w:tr w:rsidR="00A16D92" w14:paraId="5F06F0EC" w14:textId="77777777" w:rsidTr="00596932">
        <w:tc>
          <w:tcPr>
            <w:tcW w:w="2972" w:type="dxa"/>
          </w:tcPr>
          <w:p w14:paraId="1BFC4F3C" w14:textId="77777777" w:rsidR="00A16D92" w:rsidRPr="00136AF8" w:rsidRDefault="00A16D92" w:rsidP="00596932">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39788158" w14:textId="77777777" w:rsidR="00A16D92" w:rsidRPr="007B3634" w:rsidRDefault="00A16D92" w:rsidP="00596932">
            <w:pPr>
              <w:rPr>
                <w:rFonts w:ascii="Times New Roman" w:eastAsia="DengXian" w:hAnsi="Times New Roman"/>
                <w:b/>
                <w:bCs/>
                <w:szCs w:val="20"/>
                <w:highlight w:val="yellow"/>
                <w:lang w:val="en-US"/>
              </w:rPr>
            </w:pPr>
            <w:r w:rsidRPr="007B3634">
              <w:rPr>
                <w:rFonts w:ascii="Times New Roman" w:eastAsia="DengXian" w:hAnsi="Times New Roman"/>
                <w:b/>
                <w:bCs/>
                <w:szCs w:val="20"/>
                <w:lang w:val="en-US"/>
              </w:rPr>
              <w:t>10.1.4.1.1.2</w:t>
            </w:r>
          </w:p>
        </w:tc>
      </w:tr>
      <w:tr w:rsidR="00A16D92" w14:paraId="743F3373" w14:textId="77777777" w:rsidTr="00596932">
        <w:tc>
          <w:tcPr>
            <w:tcW w:w="9611" w:type="dxa"/>
            <w:gridSpan w:val="2"/>
          </w:tcPr>
          <w:p w14:paraId="2855736A" w14:textId="77777777" w:rsidR="00A16D92" w:rsidRPr="00135AD7" w:rsidRDefault="00A16D92" w:rsidP="00596932">
            <w:pPr>
              <w:keepNext/>
              <w:keepLines/>
              <w:spacing w:before="120" w:after="180"/>
              <w:ind w:left="1985" w:hanging="1985"/>
              <w:rPr>
                <w:rFonts w:ascii="Arial" w:eastAsia="Times New Roman" w:hAnsi="Arial"/>
                <w:szCs w:val="20"/>
              </w:rPr>
            </w:pPr>
            <w:r w:rsidRPr="00135AD7">
              <w:rPr>
                <w:rFonts w:ascii="Arial" w:eastAsia="Times New Roman" w:hAnsi="Arial"/>
                <w:szCs w:val="20"/>
              </w:rPr>
              <w:t>10.1.4.1.1.2</w:t>
            </w:r>
            <w:r w:rsidRPr="00135AD7">
              <w:rPr>
                <w:rFonts w:ascii="Arial" w:eastAsia="Times New Roman" w:hAnsi="Arial"/>
                <w:szCs w:val="20"/>
              </w:rPr>
              <w:tab/>
              <w:t xml:space="preserve">OCC reference signal sequence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Arial" w:eastAsia="Times New Roman" w:hAnsi="Arial"/>
                <w:szCs w:val="20"/>
              </w:rPr>
              <w:t xml:space="preserve"> with </w:t>
            </w:r>
            <m:oMath>
              <m:r>
                <m:rPr>
                  <m:sty m:val="p"/>
                </m:rPr>
                <w:rPr>
                  <w:rFonts w:ascii="Cambria Math" w:eastAsia="Times New Roman" w:hAnsi="Cambria Math"/>
                  <w:szCs w:val="20"/>
                </w:rPr>
                <m:t>Δ</m:t>
              </m:r>
              <m:r>
                <w:rPr>
                  <w:rFonts w:ascii="Cambria Math" w:eastAsia="Times New Roman" w:hAnsi="Cambria Math"/>
                  <w:szCs w:val="20"/>
                </w:rPr>
                <m:t xml:space="preserve">f=3.75 </m:t>
              </m:r>
              <m:r>
                <m:rPr>
                  <m:nor/>
                </m:rPr>
                <w:rPr>
                  <w:rFonts w:ascii="Cambria Math" w:eastAsia="Times New Roman" w:hAnsi="Cambria Math"/>
                  <w:szCs w:val="20"/>
                </w:rPr>
                <m:t>kHz</m:t>
              </m:r>
            </m:oMath>
          </w:p>
          <w:p w14:paraId="71396FA3" w14:textId="77777777" w:rsidR="00A16D92" w:rsidRPr="00135AD7" w:rsidRDefault="00A16D92" w:rsidP="00596932">
            <w:pPr>
              <w:spacing w:after="180"/>
              <w:rPr>
                <w:rFonts w:ascii="Times New Roman" w:eastAsia="Times New Roman" w:hAnsi="Times New Roman"/>
                <w:szCs w:val="20"/>
              </w:rPr>
            </w:pPr>
            <w:r w:rsidRPr="00135AD7">
              <w:rPr>
                <w:rFonts w:ascii="Times New Roman" w:eastAsia="Times New Roman" w:hAnsi="Times New Roman"/>
                <w:szCs w:val="20"/>
              </w:rPr>
              <w:t xml:space="preserve">For a UE communicating over NTN, the OCC reference signal sequence </w:t>
            </w:r>
            <m:oMath>
              <m:sSub>
                <m:sSubPr>
                  <m:ctrlPr>
                    <w:rPr>
                      <w:rFonts w:ascii="Cambria Math" w:eastAsia="Times New Roman" w:hAnsi="Cambria Math"/>
                      <w:i/>
                      <w:szCs w:val="20"/>
                    </w:rPr>
                  </m:ctrlPr>
                </m:sSubPr>
                <m:e>
                  <m:acc>
                    <m:accPr>
                      <m:chr m:val="̅"/>
                      <m:ctrlPr>
                        <w:rPr>
                          <w:rFonts w:ascii="Cambria Math" w:eastAsia="Times New Roman" w:hAnsi="Cambria Math"/>
                          <w:i/>
                          <w:szCs w:val="20"/>
                        </w:rPr>
                      </m:ctrlPr>
                    </m:accPr>
                    <m:e>
                      <m:r>
                        <w:rPr>
                          <w:rFonts w:ascii="Cambria Math" w:eastAsia="Times New Roman" w:hAnsi="Cambria Math"/>
                          <w:szCs w:val="20"/>
                        </w:rPr>
                        <m:t>r</m:t>
                      </m:r>
                    </m:e>
                  </m:acc>
                </m:e>
                <m:sub>
                  <m:r>
                    <w:rPr>
                      <w:rFonts w:ascii="Cambria Math" w:eastAsia="Times New Roman" w:hAnsi="Cambria Math"/>
                      <w:szCs w:val="20"/>
                    </w:rPr>
                    <m:t>u,</m:t>
                  </m:r>
                  <m:r>
                    <m:rPr>
                      <m:nor/>
                    </m:rPr>
                    <w:rPr>
                      <w:rFonts w:ascii="Cambria Math" w:eastAsia="Times New Roman" w:hAnsi="Cambria Math"/>
                      <w:szCs w:val="20"/>
                    </w:rPr>
                    <m:t>OCC</m:t>
                  </m:r>
                </m:sub>
              </m:sSub>
              <m:r>
                <w:rPr>
                  <w:rFonts w:ascii="Cambria Math" w:eastAsia="Times New Roman" w:hAnsi="Cambria Math"/>
                  <w:szCs w:val="20"/>
                </w:rPr>
                <m:t>(n)</m:t>
              </m:r>
            </m:oMath>
            <w:r w:rsidRPr="00135AD7">
              <w:rPr>
                <w:rFonts w:ascii="Times New Roman" w:eastAsia="Times New Roman" w:hAnsi="Times New Roman"/>
                <w:szCs w:val="20"/>
              </w:rPr>
              <w:t xml:space="preserv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Times New Roman" w:eastAsia="Times New Roman" w:hAnsi="Times New Roman"/>
                <w:szCs w:val="20"/>
              </w:rPr>
              <w:t xml:space="preserve"> is defined by</w:t>
            </w:r>
          </w:p>
          <w:p w14:paraId="437CC104" w14:textId="77777777" w:rsidR="00A16D92" w:rsidRPr="00135AD7" w:rsidRDefault="00673210" w:rsidP="00596932">
            <w:pPr>
              <w:keepLines/>
              <w:tabs>
                <w:tab w:val="center" w:pos="4536"/>
                <w:tab w:val="right" w:pos="9072"/>
              </w:tabs>
              <w:spacing w:after="180"/>
              <w:rPr>
                <w:rFonts w:ascii="Times New Roman" w:eastAsia="Times New Roman" w:hAnsi="Times New Roman"/>
                <w:szCs w:val="20"/>
              </w:rPr>
            </w:pPr>
            <m:oMathPara>
              <m:oMath>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r>
                      <m:rPr>
                        <m:sty m:val="p"/>
                      </m:rPr>
                      <w:rPr>
                        <w:rFonts w:ascii="Cambria Math" w:eastAsia="Times New Roman" w:hAnsi="Cambria Math"/>
                        <w:szCs w:val="20"/>
                      </w:rPr>
                      <m:t>,</m:t>
                    </m:r>
                    <m:r>
                      <m:rPr>
                        <m:nor/>
                      </m:rPr>
                      <w:rPr>
                        <w:rFonts w:ascii="Times New Roman" w:eastAsia="Times New Roman" w:hAnsi="Times New Roman"/>
                        <w:szCs w:val="20"/>
                      </w:rPr>
                      <m:t>OCC</m:t>
                    </m:r>
                  </m:sub>
                </m:sSub>
                <m:d>
                  <m:dPr>
                    <m:ctrlPr>
                      <w:rPr>
                        <w:rFonts w:ascii="Cambria Math" w:eastAsia="Times New Roman" w:hAnsi="Cambria Math"/>
                        <w:szCs w:val="20"/>
                      </w:rPr>
                    </m:ctrlPr>
                  </m:dPr>
                  <m:e>
                    <m:r>
                      <w:rPr>
                        <w:rFonts w:ascii="Cambria Math" w:eastAsia="Times New Roman" w:hAnsi="Cambria Math"/>
                        <w:szCs w:val="20"/>
                      </w:rPr>
                      <m:t>n</m:t>
                    </m:r>
                  </m:e>
                </m:d>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m>
                      <m:mPr>
                        <m:cGp m:val="8"/>
                        <m:mcs>
                          <m:mc>
                            <m:mcPr>
                              <m:count m:val="1"/>
                              <m:mcJc m:val="center"/>
                            </m:mcPr>
                          </m:mc>
                          <m:mc>
                            <m:mcPr>
                              <m:count m:val="1"/>
                              <m:mcJc m:val="left"/>
                            </m:mcPr>
                          </m:mc>
                        </m:mcs>
                        <m:ctrlPr>
                          <w:rPr>
                            <w:rFonts w:ascii="Cambria Math" w:eastAsia="Times New Roman" w:hAnsi="Cambria Math"/>
                            <w:szCs w:val="20"/>
                          </w:rPr>
                        </m:ctrlPr>
                      </m:mPr>
                      <m:mr>
                        <m:e>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sub>
                          </m:sSub>
                          <m:d>
                            <m:dPr>
                              <m:ctrlPr>
                                <w:rPr>
                                  <w:rFonts w:ascii="Cambria Math" w:eastAsia="Times New Roman" w:hAnsi="Cambria Math"/>
                                  <w:szCs w:val="20"/>
                                </w:rPr>
                              </m:ctrlPr>
                            </m:dPr>
                            <m:e>
                              <m:r>
                                <w:rPr>
                                  <w:rFonts w:ascii="Cambria Math" w:eastAsia="Times New Roman" w:hAnsi="Cambria Math"/>
                                  <w:szCs w:val="20"/>
                                </w:rPr>
                                <m:t>n</m:t>
                              </m:r>
                              <m:r>
                                <m:rPr>
                                  <m:sty m:val="p"/>
                                </m:rPr>
                                <w:rPr>
                                  <w:rFonts w:ascii="Cambria Math" w:eastAsia="Times New Roman" w:hAnsi="Cambria Math"/>
                                  <w:szCs w:val="20"/>
                                </w:rPr>
                                <m:t>'</m:t>
                              </m:r>
                            </m:e>
                          </m:d>
                        </m:e>
                        <m:e>
                          <m:r>
                            <m:rPr>
                              <m:nor/>
                            </m:rPr>
                            <w:rPr>
                              <w:rFonts w:ascii="Times New Roman" w:eastAsia="Times New Roman" w:hAnsi="Times New Roman"/>
                              <w:szCs w:val="20"/>
                            </w:rPr>
                            <m:t>if</m:t>
                          </m:r>
                          <m:r>
                            <m:rPr>
                              <m:sty m:val="p"/>
                            </m:rPr>
                            <w:rPr>
                              <w:rFonts w:ascii="Cambria Math" w:eastAsia="Times New Roman" w:hAnsi="Cambria Math"/>
                              <w:szCs w:val="20"/>
                            </w:rPr>
                            <m:t xml:space="preserve"> </m:t>
                          </m:r>
                          <m:d>
                            <m:dPr>
                              <m:begChr m:val="⌊"/>
                              <m:endChr m:val="⌋"/>
                              <m:ctrlPr>
                                <w:rPr>
                                  <w:rFonts w:ascii="Cambria Math" w:eastAsia="Times New Roman" w:hAnsi="Cambria Math"/>
                                  <w:szCs w:val="20"/>
                                </w:rPr>
                              </m:ctrlPr>
                            </m:dPr>
                            <m:e>
                              <m:f>
                                <m:fPr>
                                  <m:type m:val="lin"/>
                                  <m:ctrlPr>
                                    <w:rPr>
                                      <w:rFonts w:ascii="Cambria Math" w:eastAsia="Times New Roman" w:hAnsi="Cambria Math"/>
                                      <w:szCs w:val="20"/>
                                    </w:rPr>
                                  </m:ctrlPr>
                                </m:fPr>
                                <m:num>
                                  <m:r>
                                    <w:rPr>
                                      <w:rFonts w:ascii="Cambria Math" w:eastAsia="Times New Roman" w:hAnsi="Cambria Math"/>
                                      <w:szCs w:val="20"/>
                                    </w:rPr>
                                    <m:t>n</m:t>
                                  </m:r>
                                </m:num>
                                <m:den>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den>
                              </m:f>
                            </m:e>
                          </m:d>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r>
                            <m:rPr>
                              <m:sty m:val="p"/>
                            </m:rPr>
                            <w:rPr>
                              <w:rFonts w:ascii="Cambria Math" w:eastAsia="Times New Roman" w:hAnsi="Cambria Math"/>
                              <w:szCs w:val="20"/>
                            </w:rPr>
                            <m:t>=</m:t>
                          </m:r>
                          <m:r>
                            <w:del w:id="82" w:author="Alberto Rico Alvarino" w:date="2025-08-14T09:54:00Z">
                              <w:rPr>
                                <w:rFonts w:ascii="Cambria Math" w:eastAsia="Times New Roman" w:hAnsi="Cambria Math"/>
                                <w:szCs w:val="20"/>
                              </w:rPr>
                              <m:t>m</m:t>
                            </w:del>
                          </m:r>
                          <m:r>
                            <w:ins w:id="83" w:author="Alberto Rico Alvarino" w:date="2025-08-14T09:54:00Z">
                              <w:rPr>
                                <w:rFonts w:ascii="Cambria Math" w:eastAsia="Times New Roman" w:hAnsi="Cambria Math"/>
                                <w:szCs w:val="20"/>
                              </w:rPr>
                              <m:t>p</m:t>
                            </w:ins>
                          </m:r>
                          <m:r>
                            <m:rPr>
                              <m:sty m:val="p"/>
                            </m:rPr>
                            <w:rPr>
                              <w:rFonts w:ascii="Cambria Math" w:eastAsia="Times New Roman" w:hAnsi="Cambria Math"/>
                              <w:szCs w:val="20"/>
                            </w:rPr>
                            <m:t xml:space="preserve"> </m:t>
                          </m:r>
                        </m:e>
                      </m:mr>
                      <m:mr>
                        <m:e>
                          <m:r>
                            <m:rPr>
                              <m:sty m:val="p"/>
                            </m:rPr>
                            <w:rPr>
                              <w:rFonts w:ascii="Cambria Math" w:eastAsia="Times New Roman" w:hAnsi="Cambria Math"/>
                              <w:szCs w:val="20"/>
                            </w:rPr>
                            <m:t>0</m:t>
                          </m:r>
                        </m:e>
                        <m:e>
                          <m:r>
                            <m:rPr>
                              <m:nor/>
                            </m:rPr>
                            <w:rPr>
                              <w:rFonts w:ascii="Times New Roman" w:eastAsia="Times New Roman" w:hAnsi="Times New Roman"/>
                              <w:szCs w:val="20"/>
                            </w:rPr>
                            <m:t>otherwise</m:t>
                          </m:r>
                        </m:e>
                      </m:mr>
                    </m:m>
                  </m:e>
                </m:d>
              </m:oMath>
            </m:oMathPara>
          </w:p>
          <w:p w14:paraId="24059996" w14:textId="77777777" w:rsidR="00A16D92" w:rsidRPr="00135AD7" w:rsidRDefault="00A16D92" w:rsidP="00596932">
            <w:pPr>
              <w:keepLines/>
              <w:tabs>
                <w:tab w:val="center" w:pos="4536"/>
                <w:tab w:val="right" w:pos="9072"/>
              </w:tabs>
              <w:spacing w:after="180"/>
              <w:rPr>
                <w:rFonts w:ascii="Times New Roman" w:eastAsia="Times New Roman" w:hAnsi="Times New Roman"/>
                <w:szCs w:val="20"/>
                <w:lang w:val="sv-SE"/>
              </w:rPr>
            </w:pPr>
            <m:oMathPara>
              <m:oMath>
                <m:r>
                  <w:rPr>
                    <w:rFonts w:ascii="Cambria Math" w:eastAsia="Times New Roman" w:hAnsi="Cambria Math"/>
                    <w:szCs w:val="20"/>
                  </w:rPr>
                  <m:t>n</m:t>
                </m:r>
                <m:r>
                  <m:rPr>
                    <m:sty m:val="p"/>
                  </m:rPr>
                  <w:rPr>
                    <w:rFonts w:ascii="Cambria Math" w:eastAsia="Times New Roman" w:hAnsi="Cambria Math"/>
                    <w:szCs w:val="20"/>
                    <w:lang w:val="sv-SE"/>
                  </w:rPr>
                  <m:t>=0,1,…,</m:t>
                </m:r>
                <m:sSubSup>
                  <m:sSubSupPr>
                    <m:ctrlPr>
                      <w:rPr>
                        <w:rFonts w:ascii="Cambria Math" w:eastAsia="Times New Roman" w:hAnsi="Cambria Math"/>
                        <w:szCs w:val="20"/>
                      </w:rPr>
                    </m:ctrlPr>
                  </m:sSubSupPr>
                  <m:e>
                    <m:r>
                      <w:rPr>
                        <w:rFonts w:ascii="Cambria Math" w:eastAsia="Times New Roman" w:hAnsi="Cambria Math"/>
                        <w:szCs w:val="20"/>
                      </w:rPr>
                      <m:t>M</m:t>
                    </m:r>
                  </m:e>
                  <m:sub>
                    <m:r>
                      <m:rPr>
                        <m:nor/>
                      </m:rPr>
                      <w:rPr>
                        <w:rFonts w:ascii="Times New Roman" w:eastAsia="Times New Roman" w:hAnsi="Times New Roman"/>
                        <w:szCs w:val="20"/>
                        <w:lang w:val="sv-SE"/>
                      </w:rPr>
                      <m:t>rep</m:t>
                    </m:r>
                  </m:sub>
                  <m:sup>
                    <m:r>
                      <m:rPr>
                        <m:nor/>
                      </m:rPr>
                      <w:rPr>
                        <w:rFonts w:ascii="Times New Roman" w:eastAsia="Times New Roman" w:hAnsi="Times New Roman"/>
                        <w:szCs w:val="20"/>
                        <w:lang w:val="sv-SE"/>
                      </w:rPr>
                      <m:t>NPUSCH</m:t>
                    </m:r>
                  </m:sup>
                </m:sSubSup>
                <m:sSubSup>
                  <m:sSubSupPr>
                    <m:ctrlPr>
                      <w:rPr>
                        <w:rFonts w:ascii="Cambria Math" w:eastAsia="Times New Roman" w:hAnsi="Cambria Math"/>
                        <w:szCs w:val="20"/>
                      </w:rPr>
                    </m:ctrlPr>
                  </m:sSubSupPr>
                  <m:e>
                    <m:r>
                      <w:rPr>
                        <w:rFonts w:ascii="Cambria Math" w:eastAsia="Times New Roman" w:hAnsi="Cambria Math"/>
                        <w:szCs w:val="20"/>
                      </w:rPr>
                      <m:t>N</m:t>
                    </m:r>
                  </m:e>
                  <m:sub>
                    <m:r>
                      <m:rPr>
                        <m:nor/>
                      </m:rPr>
                      <w:rPr>
                        <w:rFonts w:ascii="Times New Roman" w:eastAsia="Times New Roman" w:hAnsi="Times New Roman"/>
                        <w:szCs w:val="20"/>
                        <w:lang w:val="sv-SE"/>
                      </w:rPr>
                      <m:t>slots</m:t>
                    </m:r>
                  </m:sub>
                  <m:sup>
                    <m:r>
                      <m:rPr>
                        <m:nor/>
                      </m:rPr>
                      <w:rPr>
                        <w:rFonts w:ascii="Times New Roman" w:eastAsia="Times New Roman" w:hAnsi="Times New Roman"/>
                        <w:szCs w:val="20"/>
                        <w:lang w:val="sv-SE"/>
                      </w:rPr>
                      <m:t>UL</m:t>
                    </m:r>
                  </m:sup>
                </m:sSubSup>
                <m:sSub>
                  <m:sSubPr>
                    <m:ctrlPr>
                      <w:rPr>
                        <w:rFonts w:ascii="Cambria Math" w:eastAsia="Times New Roman" w:hAnsi="Cambria Math"/>
                        <w:szCs w:val="20"/>
                        <w:lang w:val="sv-SE"/>
                      </w:rPr>
                    </m:ctrlPr>
                  </m:sSubPr>
                  <m:e>
                    <m:r>
                      <w:rPr>
                        <w:rFonts w:ascii="Cambria Math" w:eastAsia="Times New Roman" w:hAnsi="Cambria Math"/>
                        <w:szCs w:val="20"/>
                        <w:lang w:val="sv-SE"/>
                      </w:rPr>
                      <m:t>N</m:t>
                    </m:r>
                  </m:e>
                  <m:sub>
                    <m:r>
                      <m:rPr>
                        <m:nor/>
                      </m:rPr>
                      <w:rPr>
                        <w:rFonts w:ascii="Times New Roman" w:eastAsia="Times New Roman" w:hAnsi="Times New Roman"/>
                        <w:szCs w:val="20"/>
                        <w:lang w:val="sv-SE"/>
                      </w:rPr>
                      <m:t>RU</m:t>
                    </m:r>
                  </m:sub>
                </m:sSub>
                <m:r>
                  <m:rPr>
                    <m:sty m:val="p"/>
                  </m:rPr>
                  <w:rPr>
                    <w:rFonts w:ascii="Cambria Math" w:eastAsia="Times New Roman" w:hAnsi="Cambria Math"/>
                    <w:szCs w:val="20"/>
                    <w:lang w:val="sv-SE"/>
                  </w:rPr>
                  <m:t>-1</m:t>
                </m:r>
              </m:oMath>
            </m:oMathPara>
          </w:p>
          <w:p w14:paraId="05E1CEE3" w14:textId="77777777" w:rsidR="00A16D92" w:rsidRPr="00135AD7" w:rsidRDefault="00673210" w:rsidP="00596932">
            <w:pPr>
              <w:keepLines/>
              <w:tabs>
                <w:tab w:val="center" w:pos="4536"/>
                <w:tab w:val="right" w:pos="9072"/>
              </w:tabs>
              <w:spacing w:after="180"/>
              <w:rPr>
                <w:rFonts w:ascii="Times New Roman" w:eastAsia="Times New Roman" w:hAnsi="Times New Roman"/>
                <w:szCs w:val="20"/>
                <w:lang w:val="en-US"/>
              </w:rPr>
            </w:pPr>
            <m:oMathPara>
              <m:oMath>
                <m:sSup>
                  <m:sSupPr>
                    <m:ctrlPr>
                      <w:rPr>
                        <w:rFonts w:ascii="Cambria Math" w:eastAsia="Times New Roman" w:hAnsi="Cambria Math"/>
                        <w:szCs w:val="20"/>
                        <w:lang w:val="sv-SE"/>
                      </w:rPr>
                    </m:ctrlPr>
                  </m:sSupPr>
                  <m:e>
                    <m:r>
                      <w:rPr>
                        <w:rFonts w:ascii="Cambria Math" w:eastAsia="Times New Roman" w:hAnsi="Cambria Math"/>
                        <w:szCs w:val="20"/>
                        <w:lang w:val="sv-SE"/>
                      </w:rPr>
                      <m:t>n</m:t>
                    </m:r>
                  </m:e>
                  <m:sup>
                    <m:r>
                      <m:rPr>
                        <m:sty m:val="p"/>
                      </m:rPr>
                      <w:rPr>
                        <w:rFonts w:ascii="Cambria Math" w:eastAsia="Times New Roman" w:hAnsi="Cambria Math"/>
                        <w:szCs w:val="20"/>
                        <w:lang w:val="en-US"/>
                      </w:rPr>
                      <m:t>'</m:t>
                    </m:r>
                  </m:sup>
                </m:sSup>
                <m:r>
                  <m:rPr>
                    <m:sty m:val="p"/>
                  </m:rPr>
                  <w:rPr>
                    <w:rFonts w:ascii="Cambria Math" w:eastAsia="Times New Roman" w:hAnsi="Cambria Math"/>
                    <w:szCs w:val="20"/>
                    <w:lang w:val="en-US"/>
                  </w:rPr>
                  <m:t>=</m:t>
                </m:r>
                <m:r>
                  <w:rPr>
                    <w:rFonts w:ascii="Cambria Math" w:eastAsia="Times New Roman" w:hAnsi="Cambria Math"/>
                    <w:szCs w:val="20"/>
                    <w:lang w:val="sv-SE"/>
                  </w:rPr>
                  <m:t>n</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sv-SE"/>
                        <w14:ligatures w14:val="standardContextual"/>
                      </w:rPr>
                    </m:ctrlPr>
                  </m:dPr>
                  <m:e>
                    <m:f>
                      <m:fPr>
                        <m:type m:val="lin"/>
                        <m:ctrlPr>
                          <w:rPr>
                            <w:rFonts w:ascii="Cambria Math" w:eastAsia="Times New Roman" w:hAnsi="Cambria Math"/>
                            <w:szCs w:val="20"/>
                            <w:lang w:val="sv-SE"/>
                            <w14:ligatures w14:val="standardContextual"/>
                          </w:rPr>
                        </m:ctrlPr>
                      </m:fPr>
                      <m:num>
                        <m:r>
                          <w:rPr>
                            <w:rFonts w:ascii="Cambria Math" w:eastAsia="Times New Roman" w:hAnsi="Cambria Math"/>
                            <w:szCs w:val="20"/>
                            <w:lang w:val="sv-SE"/>
                          </w:rPr>
                          <m:t>n</m:t>
                        </m:r>
                      </m:num>
                      <m:den>
                        <m:sSub>
                          <m:sSubPr>
                            <m:ctrlPr>
                              <w:rPr>
                                <w:rFonts w:ascii="Cambria Math" w:eastAsia="Times New Roman" w:hAnsi="Cambria Math"/>
                                <w:szCs w:val="20"/>
                                <w:lang w:val="sv-SE"/>
                                <w14:ligatures w14:val="standardContextual"/>
                              </w:rPr>
                            </m:ctrlPr>
                          </m:sSubPr>
                          <m:e>
                            <m:r>
                              <w:rPr>
                                <w:rFonts w:ascii="Cambria Math" w:eastAsia="Times New Roman" w:hAnsi="Cambria Math"/>
                                <w:szCs w:val="20"/>
                                <w:lang w:val="sv-SE"/>
                              </w:rPr>
                              <m:t>M</m:t>
                            </m:r>
                          </m:e>
                          <m:sub>
                            <m:r>
                              <m:rPr>
                                <m:nor/>
                              </m:rPr>
                              <w:rPr>
                                <w:rFonts w:ascii="Times New Roman" w:eastAsia="Times New Roman" w:hAnsi="Times New Roman"/>
                                <w:szCs w:val="20"/>
                                <w:lang w:val="en-US"/>
                              </w:rPr>
                              <m:t>OCC</m:t>
                            </m:r>
                          </m:sub>
                        </m:sSub>
                      </m:den>
                    </m:f>
                  </m:e>
                </m:d>
                <m:r>
                  <m:rPr>
                    <m:sty m:val="p"/>
                  </m:rPr>
                  <w:rPr>
                    <w:rFonts w:ascii="Cambria Math" w:eastAsia="Times New Roman" w:hAnsi="Cambria Math"/>
                    <w:szCs w:val="20"/>
                    <w:lang w:val="en-US"/>
                  </w:rPr>
                  <m:t>-</m:t>
                </m:r>
                <m:r>
                  <w:del w:id="84" w:author="Alberto Rico Alvarino" w:date="2025-08-14T09:54:00Z">
                    <w:rPr>
                      <w:rFonts w:ascii="Cambria Math" w:eastAsia="Times New Roman" w:hAnsi="Cambria Math"/>
                      <w:szCs w:val="20"/>
                      <w:lang w:val="sv-SE"/>
                    </w:rPr>
                    <m:t>m</m:t>
                  </w:del>
                </m:r>
                <m:r>
                  <w:ins w:id="85" w:author="Alberto Rico Alvarino" w:date="2025-08-14T09:54:00Z">
                    <w:rPr>
                      <w:rFonts w:ascii="Cambria Math" w:eastAsia="Times New Roman" w:hAnsi="Cambria Math"/>
                      <w:szCs w:val="20"/>
                      <w:lang w:val="sv-SE"/>
                    </w:rPr>
                    <m:t>p</m:t>
                  </w:ins>
                </m:r>
              </m:oMath>
            </m:oMathPara>
          </w:p>
          <w:p w14:paraId="42CA8134" w14:textId="77777777" w:rsidR="00A16D92" w:rsidRPr="00135AD7" w:rsidRDefault="00A16D92" w:rsidP="00596932">
            <w:pPr>
              <w:spacing w:after="180"/>
              <w:rPr>
                <w:rFonts w:ascii="Times New Roman" w:eastAsia="Times New Roman" w:hAnsi="Times New Roman"/>
                <w:szCs w:val="20"/>
                <w:lang w:val="en-US"/>
              </w:rPr>
            </w:pPr>
            <w:proofErr w:type="gramStart"/>
            <w:r w:rsidRPr="00135AD7">
              <w:rPr>
                <w:rFonts w:ascii="Times New Roman" w:eastAsia="Times New Roman" w:hAnsi="Times New Roman"/>
                <w:szCs w:val="20"/>
                <w:lang w:val="en-US"/>
              </w:rPr>
              <w:t>where</w:t>
            </w:r>
            <w:proofErr w:type="gramEnd"/>
          </w:p>
          <w:p w14:paraId="6DCB7E35" w14:textId="77777777" w:rsidR="00A16D92" w:rsidRPr="00135AD7" w:rsidRDefault="00A16D92" w:rsidP="00596932">
            <w:pPr>
              <w:spacing w:after="180"/>
              <w:ind w:left="568" w:hanging="284"/>
              <w:rPr>
                <w:rFonts w:ascii="Times New Roman" w:eastAsia="Malgun Gothic" w:hAnsi="Times New Roman"/>
                <w:szCs w:val="20"/>
              </w:rPr>
            </w:pPr>
            <w:r w:rsidRPr="00135AD7">
              <w:rPr>
                <w:rFonts w:ascii="Times New Roman" w:eastAsia="Malgun Gothic" w:hAnsi="Times New Roman"/>
                <w:szCs w:val="20"/>
                <w:lang w:val="en-US"/>
              </w:rPr>
              <w:t>-</w:t>
            </w:r>
            <w:r w:rsidRPr="00135AD7">
              <w:rPr>
                <w:rFonts w:ascii="Times New Roman" w:eastAsia="Malgun Gothic" w:hAnsi="Times New Roman"/>
                <w:szCs w:val="20"/>
                <w:lang w:val="en-US"/>
              </w:rPr>
              <w:tab/>
            </w:r>
            <m:oMath>
              <m:sSub>
                <m:sSubPr>
                  <m:ctrlPr>
                    <w:rPr>
                      <w:rFonts w:ascii="Cambria Math" w:eastAsia="Malgun Gothic" w:hAnsi="Cambria Math"/>
                      <w:szCs w:val="20"/>
                    </w:rPr>
                  </m:ctrlPr>
                </m:sSubPr>
                <m:e>
                  <m:r>
                    <w:rPr>
                      <w:rFonts w:ascii="Cambria Math" w:eastAsia="Malgun Gothic" w:hAnsi="Cambria Math"/>
                      <w:szCs w:val="20"/>
                    </w:rPr>
                    <m:t>M</m:t>
                  </m:r>
                </m:e>
                <m:sub>
                  <m:r>
                    <m:rPr>
                      <m:nor/>
                    </m:rPr>
                    <w:rPr>
                      <w:rFonts w:ascii="Times New Roman" w:eastAsia="Malgun Gothic" w:hAnsi="Times New Roman"/>
                      <w:szCs w:val="20"/>
                      <w:lang w:val="en-US"/>
                    </w:rPr>
                    <m:t>OCC</m:t>
                  </m:r>
                </m:sub>
              </m:sSub>
              <m:r>
                <m:rPr>
                  <m:sty m:val="p"/>
                </m:rPr>
                <w:rPr>
                  <w:rFonts w:ascii="Cambria Math" w:eastAsia="Malgun Gothic" w:hAnsi="Cambria Math"/>
                  <w:szCs w:val="20"/>
                </w:rPr>
                <m:t>=2</m:t>
              </m:r>
            </m:oMath>
          </w:p>
          <w:p w14:paraId="32B59AAF" w14:textId="77777777" w:rsidR="00A16D92" w:rsidRPr="00135AD7" w:rsidRDefault="00A16D92" w:rsidP="00596932">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lang w:val="en-US"/>
                    </w:rPr>
                    <m:t>rep</m:t>
                  </m:r>
                </m:sub>
                <m:sup>
                  <m:r>
                    <m:rPr>
                      <m:nor/>
                    </m:rPr>
                    <w:rPr>
                      <w:rFonts w:ascii="Times New Roman" w:eastAsia="Malgun Gothic" w:hAnsi="Times New Roman"/>
                      <w:szCs w:val="20"/>
                      <w:lang w:val="en-US"/>
                    </w:rPr>
                    <m:t>NPUSCH</m:t>
                  </m:r>
                </m:sup>
              </m:sSubSup>
              <m:r>
                <w:rPr>
                  <w:rFonts w:ascii="Cambria Math" w:eastAsia="Malgun Gothic" w:hAnsi="Cambria Math"/>
                  <w:szCs w:val="20"/>
                </w:rPr>
                <m:t>≥2</m:t>
              </m:r>
            </m:oMath>
          </w:p>
          <w:p w14:paraId="7BFC06E9" w14:textId="47F380C8" w:rsidR="00A16D92" w:rsidRPr="00135AD7" w:rsidRDefault="00A16D92" w:rsidP="00596932">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r>
                <w:del w:id="86" w:author="HW" w:date="2025-08-26T15:57:00Z">
                  <w:rPr>
                    <w:rFonts w:ascii="Cambria Math" w:eastAsia="Malgun Gothic" w:hAnsi="Cambria Math"/>
                    <w:szCs w:val="20"/>
                  </w:rPr>
                  <m:t>m=0, 1</m:t>
                </w:del>
              </m:r>
            </m:oMath>
          </w:p>
          <w:p w14:paraId="0EA20299" w14:textId="77777777" w:rsidR="00A16D92" w:rsidRPr="00135AD7" w:rsidDel="00122F83" w:rsidRDefault="00A16D92" w:rsidP="00596932">
            <w:pPr>
              <w:overflowPunct w:val="0"/>
              <w:autoSpaceDE w:val="0"/>
              <w:autoSpaceDN w:val="0"/>
              <w:adjustRightInd w:val="0"/>
              <w:spacing w:after="180"/>
              <w:ind w:left="568" w:hanging="284"/>
              <w:textAlignment w:val="baseline"/>
              <w:rPr>
                <w:del w:id="87" w:author="Alberto Rico Alvarino" w:date="2025-08-14T09:55:00Z"/>
                <w:rFonts w:ascii="Times New Roman" w:eastAsia="Times New Roman" w:hAnsi="Times New Roman"/>
                <w:szCs w:val="20"/>
              </w:rPr>
            </w:pPr>
            <w:r w:rsidRPr="00135AD7">
              <w:rPr>
                <w:rFonts w:ascii="Times New Roman" w:eastAsia="Times New Roman" w:hAnsi="Times New Roman"/>
                <w:szCs w:val="20"/>
              </w:rPr>
              <w:t>-</w:t>
            </w:r>
            <w:r w:rsidRPr="00135AD7">
              <w:rPr>
                <w:rFonts w:ascii="Times New Roman" w:eastAsia="Times New Roman" w:hAnsi="Times New Roman"/>
                <w:szCs w:val="20"/>
              </w:rPr>
              <w:tab/>
            </w:r>
            <m:oMath>
              <m:r>
                <w:ins w:id="88" w:author="Alberto Rico Alvarino" w:date="2025-08-14T09:54:00Z">
                  <w:rPr>
                    <w:rFonts w:ascii="Cambria Math" w:eastAsia="Times New Roman" w:hAnsi="Cambria Math"/>
                    <w:szCs w:val="20"/>
                  </w:rPr>
                  <m:t>p=0</m:t>
                </w:ins>
              </m:r>
            </m:oMath>
            <w:ins w:id="89" w:author="Alberto Rico Alvarino" w:date="2025-08-14T09:54:00Z">
              <w:r w:rsidRPr="00135AD7">
                <w:rPr>
                  <w:rFonts w:ascii="Times New Roman" w:eastAsia="Times New Roman" w:hAnsi="Times New Roman"/>
                  <w:szCs w:val="20"/>
                </w:rPr>
                <w:t xml:space="preserve"> if the DCI</w:t>
              </w:r>
            </w:ins>
            <w:ins w:id="90" w:author="Alberto Rico Alvarino" w:date="2025-08-14T09:55:00Z">
              <w:r w:rsidRPr="00135AD7">
                <w:rPr>
                  <w:rFonts w:ascii="Times New Roman" w:eastAsia="Times New Roman" w:hAnsi="Times New Roman"/>
                  <w:szCs w:val="20"/>
                </w:rPr>
                <w:t xml:space="preserve"> indicates</w:t>
              </w:r>
            </w:ins>
            <w:ins w:id="91" w:author="Beale, Martin" w:date="2025-08-26T09:15:00Z">
              <w:r>
                <w:rPr>
                  <w:rFonts w:ascii="Times New Roman" w:eastAsia="Times New Roman" w:hAnsi="Times New Roman"/>
                  <w:szCs w:val="20"/>
                </w:rPr>
                <w:t xml:space="preserve"> OCC sequence</w:t>
              </w:r>
            </w:ins>
            <w:ins w:id="92" w:author="Alberto Rico Alvarino" w:date="2025-08-14T09:55:00Z">
              <w:r w:rsidRPr="00135AD7">
                <w:rPr>
                  <w:rFonts w:ascii="Times New Roman" w:eastAsia="Times New Roman" w:hAnsi="Times New Roman"/>
                  <w:szCs w:val="20"/>
                </w:rPr>
                <w:t xml:space="preserve"> </w:t>
              </w:r>
            </w:ins>
            <m:oMath>
              <m:r>
                <w:ins w:id="93" w:author="Alberto Rico Alvarino" w:date="2025-08-14T09:55:00Z">
                  <w:del w:id="94" w:author="Beale, Martin" w:date="2025-08-26T09:15:00Z">
                    <w:rPr>
                      <w:rFonts w:ascii="Cambria Math" w:eastAsia="Times New Roman" w:hAnsi="Cambria Math"/>
                      <w:szCs w:val="20"/>
                    </w:rPr>
                    <m:t>q(m)</m:t>
                  </w:del>
                </w:ins>
              </m:r>
              <m:r>
                <w:ins w:id="95" w:author="Alberto Rico Alvarino" w:date="2025-08-14T09:55:00Z">
                  <w:del w:id="96" w:author="Beale, Martin" w:date="2025-08-26T09:15:00Z">
                    <m:rPr>
                      <m:sty m:val="p"/>
                    </m:rPr>
                    <w:rPr>
                      <w:rFonts w:ascii="Cambria Math" w:eastAsia="Times New Roman" w:hAnsi="Cambria Math"/>
                      <w:szCs w:val="20"/>
                    </w:rPr>
                    <m:t>=</m:t>
                  </w:del>
                </w:ins>
              </m:r>
              <m:d>
                <m:dPr>
                  <m:begChr m:val="["/>
                  <m:endChr m:val="]"/>
                  <m:ctrlPr>
                    <w:ins w:id="97" w:author="Alberto Rico Alvarino" w:date="2025-08-14T09:55:00Z">
                      <w:rPr>
                        <w:rFonts w:ascii="Cambria Math" w:eastAsia="Times New Roman" w:hAnsi="Cambria Math"/>
                        <w:szCs w:val="20"/>
                      </w:rPr>
                    </w:ins>
                  </m:ctrlPr>
                </m:dPr>
                <m:e>
                  <m:m>
                    <m:mPr>
                      <m:mcs>
                        <m:mc>
                          <m:mcPr>
                            <m:count m:val="2"/>
                            <m:mcJc m:val="center"/>
                          </m:mcPr>
                        </m:mc>
                      </m:mcs>
                      <m:ctrlPr>
                        <w:ins w:id="98" w:author="Alberto Rico Alvarino" w:date="2025-08-14T09:55:00Z">
                          <w:rPr>
                            <w:rFonts w:ascii="Cambria Math" w:eastAsia="Times New Roman" w:hAnsi="Cambria Math"/>
                            <w:szCs w:val="20"/>
                          </w:rPr>
                        </w:ins>
                      </m:ctrlPr>
                    </m:mPr>
                    <m:mr>
                      <m:e>
                        <m:r>
                          <w:ins w:id="99" w:author="Alberto Rico Alvarino" w:date="2025-08-14T09:55:00Z">
                            <m:rPr>
                              <m:sty m:val="p"/>
                            </m:rPr>
                            <w:rPr>
                              <w:rFonts w:ascii="Cambria Math" w:eastAsia="Times New Roman" w:hAnsi="Cambria Math"/>
                              <w:szCs w:val="20"/>
                            </w:rPr>
                            <m:t>1</m:t>
                          </w:ins>
                        </m:r>
                      </m:e>
                      <m:e>
                        <m:r>
                          <w:ins w:id="100" w:author="Alberto Rico Alvarino" w:date="2025-08-14T09:55:00Z">
                            <m:rPr>
                              <m:sty m:val="p"/>
                            </m:rPr>
                            <w:rPr>
                              <w:rFonts w:ascii="Cambria Math" w:eastAsia="Times New Roman" w:hAnsi="Cambria Math"/>
                              <w:szCs w:val="20"/>
                            </w:rPr>
                            <m:t>1</m:t>
                          </w:ins>
                        </m:r>
                      </m:e>
                    </m:mr>
                  </m:m>
                </m:e>
              </m:d>
            </m:oMath>
            <w:ins w:id="101" w:author="Alberto Rico Alvarino" w:date="2025-08-14T09:55:00Z">
              <w:r w:rsidRPr="00135AD7">
                <w:rPr>
                  <w:rFonts w:ascii="Times New Roman" w:eastAsia="Times New Roman" w:hAnsi="Times New Roman"/>
                  <w:szCs w:val="20"/>
                </w:rPr>
                <w:t xml:space="preserve">, and </w:t>
              </w:r>
            </w:ins>
            <m:oMath>
              <m:r>
                <w:ins w:id="102" w:author="Alberto Rico Alvarino" w:date="2025-08-14T09:55:00Z">
                  <w:rPr>
                    <w:rFonts w:ascii="Cambria Math" w:eastAsia="Times New Roman" w:hAnsi="Cambria Math"/>
                    <w:szCs w:val="20"/>
                  </w:rPr>
                  <m:t>p=</m:t>
                </w:ins>
              </m:r>
              <m:r>
                <w:ins w:id="103" w:author="Alberto Rico Alvarino" w:date="2025-08-14T09:55:00Z">
                  <w:del w:id="104" w:author="Beale, Martin" w:date="2025-08-24T17:16:00Z">
                    <w:rPr>
                      <w:rFonts w:ascii="Cambria Math" w:eastAsia="Times New Roman" w:hAnsi="Cambria Math"/>
                      <w:szCs w:val="20"/>
                    </w:rPr>
                    <m:t>0</m:t>
                  </w:del>
                </w:ins>
              </m:r>
              <m:r>
                <w:ins w:id="105" w:author="Beale, Martin" w:date="2025-08-24T17:16:00Z">
                  <w:rPr>
                    <w:rFonts w:ascii="Cambria Math" w:eastAsia="Times New Roman" w:hAnsi="Cambria Math"/>
                    <w:szCs w:val="20"/>
                  </w:rPr>
                  <m:t>1</m:t>
                </w:ins>
              </m:r>
            </m:oMath>
            <w:ins w:id="106" w:author="Alberto Rico Alvarino" w:date="2025-08-14T09:55:00Z">
              <w:r w:rsidRPr="00135AD7">
                <w:rPr>
                  <w:rFonts w:ascii="Times New Roman" w:eastAsia="Times New Roman" w:hAnsi="Times New Roman"/>
                  <w:szCs w:val="20"/>
                </w:rPr>
                <w:t xml:space="preserve">  otherwise.</w:t>
              </w:r>
            </w:ins>
            <w:del w:id="107" w:author="Alberto Rico Alvarino" w:date="2025-08-14T09:55:00Z">
              <w:r w:rsidRPr="00135AD7" w:rsidDel="00122F83">
                <w:rPr>
                  <w:rFonts w:ascii="Times New Roman" w:eastAsia="Times New Roman" w:hAnsi="Times New Roman"/>
                  <w:szCs w:val="20"/>
                </w:rPr>
                <w:delText>the DCI selects one of</w:delText>
              </w:r>
            </w:del>
          </w:p>
          <w:p w14:paraId="784A550F" w14:textId="77777777" w:rsidR="00A16D92" w:rsidRPr="00135AD7" w:rsidDel="00122F83" w:rsidRDefault="00A16D92" w:rsidP="00596932">
            <w:pPr>
              <w:overflowPunct w:val="0"/>
              <w:autoSpaceDE w:val="0"/>
              <w:autoSpaceDN w:val="0"/>
              <w:adjustRightInd w:val="0"/>
              <w:spacing w:after="180"/>
              <w:ind w:left="568" w:hanging="284"/>
              <w:textAlignment w:val="baseline"/>
              <w:rPr>
                <w:del w:id="108" w:author="Alberto Rico Alvarino" w:date="2025-08-14T09:55:00Z"/>
                <w:rFonts w:ascii="Times New Roman" w:eastAsia="Times New Roman" w:hAnsi="Times New Roman"/>
                <w:szCs w:val="20"/>
              </w:rPr>
            </w:pPr>
            <w:del w:id="109"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110" w:author="Alberto Rico Alvarino" w:date="2025-08-14T09:55:00Z">
                  <w:rPr>
                    <w:rFonts w:ascii="Cambria Math" w:eastAsia="Times New Roman" w:hAnsi="Cambria Math"/>
                    <w:szCs w:val="20"/>
                  </w:rPr>
                  <m:t>q(m)</m:t>
                </w:del>
              </m:r>
              <m:r>
                <w:del w:id="111" w:author="Alberto Rico Alvarino" w:date="2025-08-14T09:55:00Z">
                  <m:rPr>
                    <m:sty m:val="p"/>
                  </m:rPr>
                  <w:rPr>
                    <w:rFonts w:ascii="Cambria Math" w:eastAsia="Times New Roman" w:hAnsi="Cambria Math"/>
                    <w:szCs w:val="20"/>
                  </w:rPr>
                  <m:t>=</m:t>
                </w:del>
              </m:r>
              <m:d>
                <m:dPr>
                  <m:begChr m:val="["/>
                  <m:endChr m:val="]"/>
                  <m:ctrlPr>
                    <w:del w:id="112" w:author="Alberto Rico Alvarino" w:date="2025-08-14T09:55:00Z">
                      <w:rPr>
                        <w:rFonts w:ascii="Cambria Math" w:eastAsia="Times New Roman" w:hAnsi="Cambria Math"/>
                        <w:szCs w:val="20"/>
                      </w:rPr>
                    </w:del>
                  </m:ctrlPr>
                </m:dPr>
                <m:e>
                  <m:m>
                    <m:mPr>
                      <m:mcs>
                        <m:mc>
                          <m:mcPr>
                            <m:count m:val="2"/>
                            <m:mcJc m:val="center"/>
                          </m:mcPr>
                        </m:mc>
                      </m:mcs>
                      <m:ctrlPr>
                        <w:del w:id="113" w:author="Alberto Rico Alvarino" w:date="2025-08-14T09:55:00Z">
                          <w:rPr>
                            <w:rFonts w:ascii="Cambria Math" w:eastAsia="Times New Roman" w:hAnsi="Cambria Math"/>
                            <w:szCs w:val="20"/>
                          </w:rPr>
                        </w:del>
                      </m:ctrlPr>
                    </m:mPr>
                    <m:mr>
                      <m:e>
                        <m:r>
                          <w:del w:id="114" w:author="Alberto Rico Alvarino" w:date="2025-08-14T09:55:00Z">
                            <m:rPr>
                              <m:sty m:val="p"/>
                            </m:rPr>
                            <w:rPr>
                              <w:rFonts w:ascii="Cambria Math" w:eastAsia="Times New Roman" w:hAnsi="Cambria Math"/>
                              <w:szCs w:val="20"/>
                            </w:rPr>
                            <m:t>1</m:t>
                          </w:del>
                        </m:r>
                      </m:e>
                      <m:e>
                        <m:r>
                          <w:del w:id="115" w:author="Alberto Rico Alvarino" w:date="2025-08-14T09:55:00Z">
                            <m:rPr>
                              <m:sty m:val="p"/>
                            </m:rPr>
                            <w:rPr>
                              <w:rFonts w:ascii="Cambria Math" w:eastAsia="Times New Roman" w:hAnsi="Cambria Math"/>
                              <w:szCs w:val="20"/>
                            </w:rPr>
                            <m:t>1</m:t>
                          </w:del>
                        </m:r>
                      </m:e>
                    </m:mr>
                  </m:m>
                </m:e>
              </m:d>
            </m:oMath>
          </w:p>
          <w:p w14:paraId="56AE2A77" w14:textId="77777777" w:rsidR="00A16D92" w:rsidRPr="00135AD7" w:rsidRDefault="00A16D92" w:rsidP="00596932">
            <w:pPr>
              <w:overflowPunct w:val="0"/>
              <w:autoSpaceDE w:val="0"/>
              <w:autoSpaceDN w:val="0"/>
              <w:adjustRightInd w:val="0"/>
              <w:spacing w:after="180"/>
              <w:ind w:left="568" w:hanging="284"/>
              <w:textAlignment w:val="baseline"/>
              <w:rPr>
                <w:rFonts w:ascii="Times New Roman" w:eastAsia="Times New Roman" w:hAnsi="Times New Roman"/>
                <w:szCs w:val="20"/>
              </w:rPr>
            </w:pPr>
            <w:del w:id="116"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117" w:author="Alberto Rico Alvarino" w:date="2025-08-14T09:55:00Z">
                  <w:rPr>
                    <w:rFonts w:ascii="Cambria Math" w:eastAsia="Times New Roman" w:hAnsi="Cambria Math"/>
                    <w:szCs w:val="20"/>
                  </w:rPr>
                  <m:t>q(m)</m:t>
                </w:del>
              </m:r>
              <m:r>
                <w:del w:id="118" w:author="Alberto Rico Alvarino" w:date="2025-08-14T09:55:00Z">
                  <m:rPr>
                    <m:sty m:val="p"/>
                  </m:rPr>
                  <w:rPr>
                    <w:rFonts w:ascii="Cambria Math" w:eastAsia="Times New Roman" w:hAnsi="Cambria Math"/>
                    <w:szCs w:val="20"/>
                  </w:rPr>
                  <m:t>=</m:t>
                </w:del>
              </m:r>
              <m:d>
                <m:dPr>
                  <m:begChr m:val="["/>
                  <m:endChr m:val="]"/>
                  <m:ctrlPr>
                    <w:del w:id="119" w:author="Alberto Rico Alvarino" w:date="2025-08-14T09:55:00Z">
                      <w:rPr>
                        <w:rFonts w:ascii="Cambria Math" w:eastAsia="Times New Roman" w:hAnsi="Cambria Math"/>
                        <w:szCs w:val="20"/>
                      </w:rPr>
                    </w:del>
                  </m:ctrlPr>
                </m:dPr>
                <m:e>
                  <m:m>
                    <m:mPr>
                      <m:mcs>
                        <m:mc>
                          <m:mcPr>
                            <m:count m:val="2"/>
                            <m:mcJc m:val="center"/>
                          </m:mcPr>
                        </m:mc>
                      </m:mcs>
                      <m:ctrlPr>
                        <w:del w:id="120" w:author="Alberto Rico Alvarino" w:date="2025-08-14T09:55:00Z">
                          <w:rPr>
                            <w:rFonts w:ascii="Cambria Math" w:eastAsia="Times New Roman" w:hAnsi="Cambria Math"/>
                            <w:szCs w:val="20"/>
                          </w:rPr>
                        </w:del>
                      </m:ctrlPr>
                    </m:mPr>
                    <m:mr>
                      <m:e>
                        <m:r>
                          <w:del w:id="121" w:author="Alberto Rico Alvarino" w:date="2025-08-14T09:55:00Z">
                            <m:rPr>
                              <m:sty m:val="p"/>
                            </m:rPr>
                            <w:rPr>
                              <w:rFonts w:ascii="Cambria Math" w:eastAsia="Times New Roman" w:hAnsi="Cambria Math"/>
                              <w:szCs w:val="20"/>
                            </w:rPr>
                            <m:t>1</m:t>
                          </w:del>
                        </m:r>
                      </m:e>
                      <m:e>
                        <m:r>
                          <w:del w:id="122" w:author="Alberto Rico Alvarino" w:date="2025-08-14T09:55:00Z">
                            <m:rPr>
                              <m:sty m:val="p"/>
                            </m:rPr>
                            <w:rPr>
                              <w:rFonts w:ascii="Cambria Math" w:eastAsia="Times New Roman" w:hAnsi="Cambria Math"/>
                              <w:szCs w:val="20"/>
                            </w:rPr>
                            <m:t>-1</m:t>
                          </w:del>
                        </m:r>
                      </m:e>
                    </m:mr>
                  </m:m>
                </m:e>
              </m:d>
            </m:oMath>
          </w:p>
          <w:p w14:paraId="72A0078C" w14:textId="77777777" w:rsidR="00A16D92" w:rsidRPr="00135AD7" w:rsidDel="003E30E8" w:rsidRDefault="00A16D92" w:rsidP="00596932">
            <w:pPr>
              <w:spacing w:after="180"/>
              <w:rPr>
                <w:del w:id="123" w:author="Alberto Rico Alvarino" w:date="2025-08-14T09:56:00Z"/>
                <w:rFonts w:ascii="Times New Roman" w:eastAsia="Times New Roman" w:hAnsi="Times New Roman"/>
                <w:szCs w:val="20"/>
              </w:rPr>
            </w:pPr>
            <w:del w:id="124" w:author="Alberto Rico Alvarino" w:date="2025-08-14T09:52:00Z">
              <w:r w:rsidRPr="00135AD7" w:rsidDel="006F79E8">
                <w:rPr>
                  <w:rFonts w:ascii="Times New Roman" w:eastAsia="Times New Roman" w:hAnsi="Times New Roman"/>
                  <w:szCs w:val="20"/>
                </w:rPr>
                <w:delText xml:space="preserve">For NPUSCH Format 1 transmission with </w:delText>
              </w:r>
            </w:del>
            <m:oMath>
              <m:r>
                <w:del w:id="125" w:author="Alberto Rico Alvarino" w:date="2025-08-14T09:52:00Z">
                  <m:rPr>
                    <m:sty m:val="p"/>
                  </m:rPr>
                  <w:rPr>
                    <w:rFonts w:ascii="Cambria Math" w:eastAsia="Times New Roman" w:hAnsi="Cambria Math"/>
                    <w:szCs w:val="20"/>
                  </w:rPr>
                  <m:t>Δ</m:t>
                </w:del>
              </m:r>
              <m:r>
                <w:del w:id="126" w:author="Alberto Rico Alvarino" w:date="2025-08-14T09:52:00Z">
                  <w:rPr>
                    <w:rFonts w:ascii="Cambria Math" w:eastAsia="Times New Roman" w:hAnsi="Cambria Math"/>
                    <w:szCs w:val="20"/>
                  </w:rPr>
                  <m:t xml:space="preserve">f=3.75 </m:t>
                </w:del>
              </m:r>
              <m:r>
                <w:del w:id="127" w:author="Alberto Rico Alvarino" w:date="2025-08-14T09:52:00Z">
                  <m:rPr>
                    <m:nor/>
                  </m:rPr>
                  <w:rPr>
                    <w:rFonts w:ascii="Cambria Math" w:eastAsia="Times New Roman" w:hAnsi="Cambria Math"/>
                    <w:szCs w:val="20"/>
                  </w:rPr>
                  <m:t>kHz</m:t>
                </w:del>
              </m:r>
            </m:oMath>
            <w:del w:id="128" w:author="Alberto Rico Alvarino" w:date="2025-08-14T09:52:00Z">
              <w:r w:rsidRPr="00135AD7" w:rsidDel="006F79E8">
                <w:rPr>
                  <w:rFonts w:ascii="Times New Roman" w:eastAsia="Times New Roman" w:hAnsi="Times New Roman"/>
                  <w:szCs w:val="20"/>
                </w:rPr>
                <w:delText xml:space="preserve">, the start of the NPUSCH Format 1 transmission is as described in clause 16.5.1 of [4] which when OCC is applied is postponed to the next slot whose index satisfies </w:delText>
              </w:r>
            </w:del>
            <m:oMath>
              <m:d>
                <m:dPr>
                  <m:ctrlPr>
                    <w:del w:id="129" w:author="Alberto Rico Alvarino" w:date="2025-08-14T09:52:00Z">
                      <w:rPr>
                        <w:rFonts w:ascii="Cambria Math" w:eastAsia="Times New Roman" w:hAnsi="Cambria Math"/>
                        <w:i/>
                        <w:szCs w:val="20"/>
                      </w:rPr>
                    </w:del>
                  </m:ctrlPr>
                </m:dPr>
                <m:e>
                  <m:r>
                    <w:del w:id="130" w:author="Alberto Rico Alvarino" w:date="2025-08-14T09:52:00Z">
                      <w:rPr>
                        <w:rFonts w:ascii="Cambria Math" w:eastAsia="Times New Roman" w:hAnsi="Cambria Math"/>
                        <w:szCs w:val="20"/>
                      </w:rPr>
                      <m:t>5</m:t>
                    </w:del>
                  </m:r>
                  <m:sSub>
                    <m:sSubPr>
                      <m:ctrlPr>
                        <w:del w:id="131" w:author="Alberto Rico Alvarino" w:date="2025-08-14T09:52:00Z">
                          <w:rPr>
                            <w:rFonts w:ascii="Cambria Math" w:eastAsia="Times New Roman" w:hAnsi="Cambria Math"/>
                            <w:i/>
                            <w:szCs w:val="20"/>
                          </w:rPr>
                        </w:del>
                      </m:ctrlPr>
                    </m:sSubPr>
                    <m:e>
                      <m:r>
                        <w:del w:id="132" w:author="Alberto Rico Alvarino" w:date="2025-08-14T09:52:00Z">
                          <w:rPr>
                            <w:rFonts w:ascii="Cambria Math" w:eastAsia="Times New Roman" w:hAnsi="Cambria Math"/>
                            <w:szCs w:val="20"/>
                          </w:rPr>
                          <m:t>n</m:t>
                        </w:del>
                      </m:r>
                    </m:e>
                    <m:sub>
                      <m:r>
                        <w:del w:id="133" w:author="Alberto Rico Alvarino" w:date="2025-08-14T09:52:00Z">
                          <m:rPr>
                            <m:nor/>
                          </m:rPr>
                          <w:rPr>
                            <w:rFonts w:ascii="Cambria Math" w:eastAsia="Times New Roman" w:hAnsi="Cambria Math"/>
                            <w:szCs w:val="20"/>
                          </w:rPr>
                          <m:t>f</m:t>
                        </w:del>
                      </m:r>
                    </m:sub>
                  </m:sSub>
                  <m:r>
                    <w:del w:id="134" w:author="Alberto Rico Alvarino" w:date="2025-08-14T09:52:00Z">
                      <w:rPr>
                        <w:rFonts w:ascii="Cambria Math" w:eastAsia="Times New Roman" w:hAnsi="Cambria Math"/>
                        <w:szCs w:val="20"/>
                      </w:rPr>
                      <m:t>+</m:t>
                    </w:del>
                  </m:r>
                  <m:sSub>
                    <m:sSubPr>
                      <m:ctrlPr>
                        <w:del w:id="135" w:author="Alberto Rico Alvarino" w:date="2025-08-14T09:52:00Z">
                          <w:rPr>
                            <w:rFonts w:ascii="Cambria Math" w:eastAsia="Times New Roman" w:hAnsi="Cambria Math"/>
                            <w:i/>
                            <w:szCs w:val="20"/>
                          </w:rPr>
                        </w:del>
                      </m:ctrlPr>
                    </m:sSubPr>
                    <m:e>
                      <m:r>
                        <w:del w:id="136" w:author="Alberto Rico Alvarino" w:date="2025-08-14T09:52:00Z">
                          <w:rPr>
                            <w:rFonts w:ascii="Cambria Math" w:eastAsia="Times New Roman" w:hAnsi="Cambria Math"/>
                            <w:szCs w:val="20"/>
                          </w:rPr>
                          <m:t>n</m:t>
                        </w:del>
                      </m:r>
                    </m:e>
                    <m:sub>
                      <m:r>
                        <w:del w:id="137" w:author="Alberto Rico Alvarino" w:date="2025-08-14T09:52:00Z">
                          <m:rPr>
                            <m:nor/>
                          </m:rPr>
                          <w:rPr>
                            <w:rFonts w:ascii="Cambria Math" w:eastAsia="Times New Roman" w:hAnsi="Cambria Math"/>
                            <w:szCs w:val="20"/>
                          </w:rPr>
                          <m:t>s</m:t>
                        </w:del>
                      </m:r>
                    </m:sub>
                  </m:sSub>
                </m:e>
              </m:d>
              <m:r>
                <w:del w:id="138" w:author="Alberto Rico Alvarino" w:date="2025-08-14T09:52:00Z">
                  <w:rPr>
                    <w:rFonts w:ascii="Cambria Math" w:eastAsia="Times New Roman" w:hAnsi="Cambria Math"/>
                    <w:szCs w:val="20"/>
                  </w:rPr>
                  <m:t xml:space="preserve"> </m:t>
                </w:del>
              </m:r>
              <m:r>
                <w:del w:id="139" w:author="Alberto Rico Alvarino" w:date="2025-08-14T09:52:00Z">
                  <m:rPr>
                    <m:nor/>
                  </m:rPr>
                  <w:rPr>
                    <w:rFonts w:ascii="Cambria Math" w:eastAsia="Times New Roman" w:hAnsi="Cambria Math"/>
                    <w:szCs w:val="20"/>
                  </w:rPr>
                  <m:t>mod</m:t>
                </w:del>
              </m:r>
              <m:r>
                <w:del w:id="140" w:author="Alberto Rico Alvarino" w:date="2025-08-14T09:52:00Z">
                  <w:rPr>
                    <w:rFonts w:ascii="Cambria Math" w:eastAsia="Times New Roman" w:hAnsi="Cambria Math"/>
                    <w:szCs w:val="20"/>
                  </w:rPr>
                  <m:t xml:space="preserve"> 4=0</m:t>
                </w:del>
              </m:r>
            </m:oMath>
            <w:del w:id="141" w:author="Alberto Rico Alvarino" w:date="2025-08-14T09:52:00Z">
              <w:r w:rsidRPr="00135AD7" w:rsidDel="006F79E8">
                <w:rPr>
                  <w:rFonts w:ascii="Times New Roman" w:eastAsia="Times New Roman" w:hAnsi="Times New Roman"/>
                  <w:szCs w:val="20"/>
                </w:rPr>
                <w:delText xml:space="preserve">. </w:delText>
              </w:r>
            </w:del>
            <w:del w:id="142" w:author="Alberto Rico Alvarino" w:date="2025-08-14T09:56:00Z">
              <w:r w:rsidRPr="00135AD7" w:rsidDel="003E30E8">
                <w:rPr>
                  <w:rFonts w:ascii="Times New Roman" w:eastAsia="Times New Roman" w:hAnsi="Times New Roman"/>
                  <w:szCs w:val="20"/>
                </w:rPr>
                <w:delText>After the start of the NPUSCH Format 1 transmission the DMRS symbols are transmitted according to</w:delText>
              </w:r>
            </w:del>
          </w:p>
          <w:p w14:paraId="004E6A6B" w14:textId="77777777" w:rsidR="00A16D92" w:rsidRPr="00135AD7" w:rsidDel="003E30E8" w:rsidRDefault="00A16D92" w:rsidP="00596932">
            <w:pPr>
              <w:spacing w:after="180"/>
              <w:rPr>
                <w:del w:id="143" w:author="Alberto Rico Alvarino" w:date="2025-08-14T09:56:00Z"/>
                <w:rFonts w:ascii="Times New Roman" w:eastAsia="Times New Roman" w:hAnsi="Times New Roman"/>
                <w:szCs w:val="20"/>
              </w:rPr>
            </w:pPr>
            <w:del w:id="144"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145" w:author="Alberto Rico Alvarino" w:date="2025-08-14T09:56:00Z">
                  <w:rPr>
                    <w:rFonts w:ascii="Cambria Math" w:eastAsia="Times New Roman" w:hAnsi="Cambria Math"/>
                    <w:szCs w:val="20"/>
                  </w:rPr>
                  <m:t>n</m:t>
                </w:del>
              </m:r>
              <m:r>
                <w:del w:id="146" w:author="Alberto Rico Alvarino" w:date="2025-08-14T09:56:00Z">
                  <m:rPr>
                    <m:sty m:val="p"/>
                  </m:rPr>
                  <w:rPr>
                    <w:rFonts w:ascii="Cambria Math" w:eastAsia="Times New Roman" w:hAnsi="Cambria Math"/>
                    <w:szCs w:val="20"/>
                  </w:rPr>
                  <m:t xml:space="preserve"> </m:t>
                </w:del>
              </m:r>
              <m:r>
                <w:del w:id="147" w:author="Alberto Rico Alvarino" w:date="2025-08-14T09:56:00Z">
                  <m:rPr>
                    <m:nor/>
                  </m:rPr>
                  <w:rPr>
                    <w:rFonts w:ascii="Times New Roman" w:eastAsia="Times New Roman" w:hAnsi="Times New Roman"/>
                    <w:szCs w:val="20"/>
                  </w:rPr>
                  <m:t>mod</m:t>
                </w:del>
              </m:r>
              <m:r>
                <w:del w:id="148" w:author="Alberto Rico Alvarino" w:date="2025-08-14T09:56:00Z">
                  <m:rPr>
                    <m:sty m:val="p"/>
                  </m:rPr>
                  <w:rPr>
                    <w:rFonts w:ascii="Cambria Math" w:eastAsia="Times New Roman" w:hAnsi="Cambria Math"/>
                    <w:szCs w:val="20"/>
                  </w:rPr>
                  <m:t xml:space="preserve"> 4∈</m:t>
                </w:del>
              </m:r>
              <m:d>
                <m:dPr>
                  <m:begChr m:val="{"/>
                  <m:endChr m:val="}"/>
                  <m:ctrlPr>
                    <w:del w:id="149" w:author="Alberto Rico Alvarino" w:date="2025-08-14T09:56:00Z">
                      <w:rPr>
                        <w:rFonts w:ascii="Cambria Math" w:eastAsia="Times New Roman" w:hAnsi="Cambria Math"/>
                        <w:szCs w:val="20"/>
                      </w:rPr>
                    </w:del>
                  </m:ctrlPr>
                </m:dPr>
                <m:e>
                  <m:r>
                    <w:del w:id="150" w:author="Alberto Rico Alvarino" w:date="2025-08-14T09:56:00Z">
                      <m:rPr>
                        <m:sty m:val="p"/>
                      </m:rPr>
                      <w:rPr>
                        <w:rFonts w:ascii="Cambria Math" w:eastAsia="Times New Roman" w:hAnsi="Cambria Math"/>
                        <w:szCs w:val="20"/>
                      </w:rPr>
                      <m:t>0,1</m:t>
                    </w:del>
                  </m:r>
                </m:e>
              </m:d>
            </m:oMath>
          </w:p>
          <w:p w14:paraId="5B55355B" w14:textId="77777777" w:rsidR="00A16D92" w:rsidRPr="00135AD7" w:rsidDel="003E30E8" w:rsidRDefault="00A16D92" w:rsidP="00596932">
            <w:pPr>
              <w:spacing w:after="180"/>
              <w:rPr>
                <w:del w:id="151" w:author="Alberto Rico Alvarino" w:date="2025-08-14T09:56:00Z"/>
                <w:rFonts w:ascii="Times New Roman" w:eastAsia="Times New Roman" w:hAnsi="Times New Roman"/>
                <w:szCs w:val="20"/>
              </w:rPr>
            </w:pPr>
            <w:del w:id="152"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153" w:author="Alberto Rico Alvarino" w:date="2025-08-14T09:56:00Z">
                      <w:rPr>
                        <w:rFonts w:ascii="Cambria Math" w:eastAsia="Times New Roman" w:hAnsi="Cambria Math"/>
                        <w:szCs w:val="20"/>
                      </w:rPr>
                    </w:del>
                  </m:ctrlPr>
                </m:sSubPr>
                <m:e>
                  <m:acc>
                    <m:accPr>
                      <m:chr m:val="̅"/>
                      <m:ctrlPr>
                        <w:del w:id="154" w:author="Alberto Rico Alvarino" w:date="2025-08-14T09:56:00Z">
                          <w:rPr>
                            <w:rFonts w:ascii="Cambria Math" w:eastAsia="Times New Roman" w:hAnsi="Cambria Math"/>
                            <w:szCs w:val="20"/>
                          </w:rPr>
                        </w:del>
                      </m:ctrlPr>
                    </m:accPr>
                    <m:e>
                      <m:r>
                        <w:del w:id="155" w:author="Alberto Rico Alvarino" w:date="2025-08-14T09:56:00Z">
                          <w:rPr>
                            <w:rFonts w:ascii="Cambria Math" w:eastAsia="Times New Roman" w:hAnsi="Cambria Math"/>
                            <w:szCs w:val="20"/>
                          </w:rPr>
                          <m:t>r</m:t>
                        </w:del>
                      </m:r>
                    </m:e>
                  </m:acc>
                </m:e>
                <m:sub>
                  <m:r>
                    <w:del w:id="156" w:author="Alberto Rico Alvarino" w:date="2025-08-14T09:56:00Z">
                      <w:rPr>
                        <w:rFonts w:ascii="Cambria Math" w:eastAsia="Times New Roman" w:hAnsi="Cambria Math"/>
                        <w:szCs w:val="20"/>
                      </w:rPr>
                      <m:t>u</m:t>
                    </w:del>
                  </m:r>
                  <m:r>
                    <w:del w:id="157" w:author="Alberto Rico Alvarino" w:date="2025-08-14T09:56:00Z">
                      <m:rPr>
                        <m:sty m:val="p"/>
                      </m:rPr>
                      <w:rPr>
                        <w:rFonts w:ascii="Cambria Math" w:eastAsia="Times New Roman" w:hAnsi="Cambria Math"/>
                        <w:szCs w:val="20"/>
                      </w:rPr>
                      <m:t>,</m:t>
                    </w:del>
                  </m:r>
                  <m:r>
                    <w:del w:id="158" w:author="Alberto Rico Alvarino" w:date="2025-08-14T09:56:00Z">
                      <m:rPr>
                        <m:nor/>
                      </m:rPr>
                      <w:rPr>
                        <w:rFonts w:ascii="Times New Roman" w:eastAsia="Times New Roman" w:hAnsi="Times New Roman"/>
                        <w:szCs w:val="20"/>
                      </w:rPr>
                      <m:t>OCC</m:t>
                    </w:del>
                  </m:r>
                </m:sub>
              </m:sSub>
              <m:d>
                <m:dPr>
                  <m:ctrlPr>
                    <w:del w:id="159" w:author="Alberto Rico Alvarino" w:date="2025-08-14T09:56:00Z">
                      <w:rPr>
                        <w:rFonts w:ascii="Cambria Math" w:eastAsia="Times New Roman" w:hAnsi="Cambria Math"/>
                        <w:szCs w:val="20"/>
                      </w:rPr>
                    </w:del>
                  </m:ctrlPr>
                </m:dPr>
                <m:e>
                  <m:r>
                    <w:del w:id="160" w:author="Alberto Rico Alvarino" w:date="2025-08-14T09:56:00Z">
                      <w:rPr>
                        <w:rFonts w:ascii="Cambria Math" w:eastAsia="Times New Roman" w:hAnsi="Cambria Math"/>
                        <w:szCs w:val="20"/>
                      </w:rPr>
                      <m:t>n</m:t>
                    </w:del>
                  </m:r>
                </m:e>
              </m:d>
            </m:oMath>
            <w:del w:id="161" w:author="Alberto Rico Alvarino" w:date="2025-08-14T09:56:00Z">
              <w:r w:rsidRPr="00135AD7" w:rsidDel="003E30E8">
                <w:rPr>
                  <w:rFonts w:ascii="Times New Roman" w:eastAsia="Times New Roman" w:hAnsi="Times New Roman"/>
                  <w:szCs w:val="20"/>
                </w:rPr>
                <w:delText xml:space="preserve"> for </w:delText>
              </w:r>
            </w:del>
            <m:oMath>
              <m:r>
                <w:del w:id="162" w:author="Alberto Rico Alvarino" w:date="2025-08-14T09:56:00Z">
                  <w:rPr>
                    <w:rFonts w:ascii="Cambria Math" w:eastAsia="Times New Roman" w:hAnsi="Cambria Math"/>
                    <w:szCs w:val="20"/>
                  </w:rPr>
                  <m:t>q</m:t>
                </w:del>
              </m:r>
              <m:r>
                <w:del w:id="163" w:author="Alberto Rico Alvarino" w:date="2025-08-14T09:56:00Z">
                  <m:rPr>
                    <m:sty m:val="p"/>
                  </m:rPr>
                  <w:rPr>
                    <w:rFonts w:ascii="Cambria Math" w:eastAsia="Times New Roman" w:hAnsi="Cambria Math"/>
                    <w:szCs w:val="20"/>
                  </w:rPr>
                  <m:t>(</m:t>
                </w:del>
              </m:r>
              <m:r>
                <w:del w:id="164" w:author="Alberto Rico Alvarino" w:date="2025-08-14T09:56:00Z">
                  <w:rPr>
                    <w:rFonts w:ascii="Cambria Math" w:eastAsia="Times New Roman" w:hAnsi="Cambria Math"/>
                    <w:szCs w:val="20"/>
                  </w:rPr>
                  <m:t>m</m:t>
                </w:del>
              </m:r>
              <m:r>
                <w:del w:id="165" w:author="Alberto Rico Alvarino" w:date="2025-08-14T09:56:00Z">
                  <m:rPr>
                    <m:sty m:val="p"/>
                  </m:rPr>
                  <w:rPr>
                    <w:rFonts w:ascii="Cambria Math" w:eastAsia="Times New Roman" w:hAnsi="Cambria Math"/>
                    <w:szCs w:val="20"/>
                  </w:rPr>
                  <m:t>)=</m:t>
                </w:del>
              </m:r>
              <m:d>
                <m:dPr>
                  <m:begChr m:val="["/>
                  <m:endChr m:val="]"/>
                  <m:ctrlPr>
                    <w:del w:id="166" w:author="Alberto Rico Alvarino" w:date="2025-08-14T09:56:00Z">
                      <w:rPr>
                        <w:rFonts w:ascii="Cambria Math" w:eastAsia="Times New Roman" w:hAnsi="Cambria Math"/>
                        <w:szCs w:val="20"/>
                      </w:rPr>
                    </w:del>
                  </m:ctrlPr>
                </m:dPr>
                <m:e>
                  <m:m>
                    <m:mPr>
                      <m:mcs>
                        <m:mc>
                          <m:mcPr>
                            <m:count m:val="2"/>
                            <m:mcJc m:val="center"/>
                          </m:mcPr>
                        </m:mc>
                      </m:mcs>
                      <m:ctrlPr>
                        <w:del w:id="167" w:author="Alberto Rico Alvarino" w:date="2025-08-14T09:56:00Z">
                          <w:rPr>
                            <w:rFonts w:ascii="Cambria Math" w:eastAsia="Times New Roman" w:hAnsi="Cambria Math"/>
                            <w:szCs w:val="20"/>
                          </w:rPr>
                        </w:del>
                      </m:ctrlPr>
                    </m:mPr>
                    <m:mr>
                      <m:e>
                        <m:r>
                          <w:del w:id="168" w:author="Alberto Rico Alvarino" w:date="2025-08-14T09:56:00Z">
                            <m:rPr>
                              <m:sty m:val="p"/>
                            </m:rPr>
                            <w:rPr>
                              <w:rFonts w:ascii="Cambria Math" w:eastAsia="Times New Roman" w:hAnsi="Cambria Math"/>
                              <w:szCs w:val="20"/>
                            </w:rPr>
                            <m:t>1</m:t>
                          </w:del>
                        </m:r>
                      </m:e>
                      <m:e>
                        <m:r>
                          <w:del w:id="169" w:author="Alberto Rico Alvarino" w:date="2025-08-14T09:56:00Z">
                            <m:rPr>
                              <m:sty m:val="p"/>
                            </m:rPr>
                            <w:rPr>
                              <w:rFonts w:ascii="Cambria Math" w:eastAsia="Times New Roman" w:hAnsi="Cambria Math"/>
                              <w:szCs w:val="20"/>
                            </w:rPr>
                            <m:t>1</m:t>
                          </w:del>
                        </m:r>
                      </m:e>
                    </m:mr>
                  </m:m>
                </m:e>
              </m:d>
            </m:oMath>
          </w:p>
          <w:p w14:paraId="6EECBD86" w14:textId="77777777" w:rsidR="00A16D92" w:rsidRPr="00135AD7" w:rsidDel="003E30E8" w:rsidRDefault="00A16D92" w:rsidP="00596932">
            <w:pPr>
              <w:spacing w:after="180"/>
              <w:rPr>
                <w:del w:id="170" w:author="Alberto Rico Alvarino" w:date="2025-08-14T09:56:00Z"/>
                <w:rFonts w:ascii="Times New Roman" w:eastAsia="Times New Roman" w:hAnsi="Times New Roman"/>
                <w:szCs w:val="20"/>
              </w:rPr>
            </w:pPr>
            <w:del w:id="171"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172" w:author="Alberto Rico Alvarino" w:date="2025-08-14T09:56:00Z">
                  <w:rPr>
                    <w:rFonts w:ascii="Cambria Math" w:eastAsia="Times New Roman" w:hAnsi="Cambria Math"/>
                    <w:szCs w:val="20"/>
                  </w:rPr>
                  <m:t>q</m:t>
                </w:del>
              </m:r>
              <m:r>
                <w:del w:id="173" w:author="Alberto Rico Alvarino" w:date="2025-08-14T09:56:00Z">
                  <m:rPr>
                    <m:sty m:val="p"/>
                  </m:rPr>
                  <w:rPr>
                    <w:rFonts w:ascii="Cambria Math" w:eastAsia="Times New Roman" w:hAnsi="Cambria Math"/>
                    <w:szCs w:val="20"/>
                  </w:rPr>
                  <m:t>(</m:t>
                </w:del>
              </m:r>
              <m:r>
                <w:del w:id="174" w:author="Alberto Rico Alvarino" w:date="2025-08-14T09:56:00Z">
                  <w:rPr>
                    <w:rFonts w:ascii="Cambria Math" w:eastAsia="Times New Roman" w:hAnsi="Cambria Math"/>
                    <w:szCs w:val="20"/>
                  </w:rPr>
                  <m:t>m</m:t>
                </w:del>
              </m:r>
              <m:r>
                <w:del w:id="175" w:author="Alberto Rico Alvarino" w:date="2025-08-14T09:56:00Z">
                  <m:rPr>
                    <m:sty m:val="p"/>
                  </m:rPr>
                  <w:rPr>
                    <w:rFonts w:ascii="Cambria Math" w:eastAsia="Times New Roman" w:hAnsi="Cambria Math"/>
                    <w:szCs w:val="20"/>
                  </w:rPr>
                  <m:t>)=</m:t>
                </w:del>
              </m:r>
              <m:d>
                <m:dPr>
                  <m:begChr m:val="["/>
                  <m:endChr m:val="]"/>
                  <m:ctrlPr>
                    <w:del w:id="176" w:author="Alberto Rico Alvarino" w:date="2025-08-14T09:56:00Z">
                      <w:rPr>
                        <w:rFonts w:ascii="Cambria Math" w:eastAsia="Times New Roman" w:hAnsi="Cambria Math"/>
                        <w:szCs w:val="20"/>
                      </w:rPr>
                    </w:del>
                  </m:ctrlPr>
                </m:dPr>
                <m:e>
                  <m:m>
                    <m:mPr>
                      <m:mcs>
                        <m:mc>
                          <m:mcPr>
                            <m:count m:val="2"/>
                            <m:mcJc m:val="center"/>
                          </m:mcPr>
                        </m:mc>
                      </m:mcs>
                      <m:ctrlPr>
                        <w:del w:id="177" w:author="Alberto Rico Alvarino" w:date="2025-08-14T09:56:00Z">
                          <w:rPr>
                            <w:rFonts w:ascii="Cambria Math" w:eastAsia="Times New Roman" w:hAnsi="Cambria Math"/>
                            <w:szCs w:val="20"/>
                          </w:rPr>
                        </w:del>
                      </m:ctrlPr>
                    </m:mPr>
                    <m:mr>
                      <m:e>
                        <m:r>
                          <w:del w:id="178" w:author="Alberto Rico Alvarino" w:date="2025-08-14T09:56:00Z">
                            <m:rPr>
                              <m:sty m:val="p"/>
                            </m:rPr>
                            <w:rPr>
                              <w:rFonts w:ascii="Cambria Math" w:eastAsia="Times New Roman" w:hAnsi="Cambria Math"/>
                              <w:szCs w:val="20"/>
                            </w:rPr>
                            <m:t>1</m:t>
                          </w:del>
                        </m:r>
                      </m:e>
                      <m:e>
                        <m:r>
                          <w:del w:id="179" w:author="Alberto Rico Alvarino" w:date="2025-08-14T09:56:00Z">
                            <m:rPr>
                              <m:sty m:val="p"/>
                            </m:rPr>
                            <w:rPr>
                              <w:rFonts w:ascii="Cambria Math" w:eastAsia="Times New Roman" w:hAnsi="Cambria Math"/>
                              <w:szCs w:val="20"/>
                            </w:rPr>
                            <m:t>-1</m:t>
                          </w:del>
                        </m:r>
                      </m:e>
                    </m:mr>
                  </m:m>
                </m:e>
              </m:d>
            </m:oMath>
          </w:p>
          <w:p w14:paraId="0B2FA143" w14:textId="77777777" w:rsidR="00A16D92" w:rsidRPr="00135AD7" w:rsidDel="003E30E8" w:rsidRDefault="00A16D92" w:rsidP="00596932">
            <w:pPr>
              <w:spacing w:after="180"/>
              <w:rPr>
                <w:del w:id="180" w:author="Alberto Rico Alvarino" w:date="2025-08-14T09:56:00Z"/>
                <w:rFonts w:ascii="Times New Roman" w:eastAsia="Times New Roman" w:hAnsi="Times New Roman"/>
                <w:szCs w:val="20"/>
              </w:rPr>
            </w:pPr>
            <w:del w:id="181"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182" w:author="Alberto Rico Alvarino" w:date="2025-08-14T09:56:00Z">
                  <w:rPr>
                    <w:rFonts w:ascii="Cambria Math" w:eastAsia="Times New Roman" w:hAnsi="Cambria Math"/>
                    <w:szCs w:val="20"/>
                  </w:rPr>
                  <m:t>n</m:t>
                </w:del>
              </m:r>
              <m:r>
                <w:del w:id="183" w:author="Alberto Rico Alvarino" w:date="2025-08-14T09:56:00Z">
                  <m:rPr>
                    <m:sty m:val="p"/>
                  </m:rPr>
                  <w:rPr>
                    <w:rFonts w:ascii="Cambria Math" w:eastAsia="Times New Roman" w:hAnsi="Cambria Math"/>
                    <w:szCs w:val="20"/>
                  </w:rPr>
                  <m:t xml:space="preserve"> </m:t>
                </w:del>
              </m:r>
              <m:r>
                <w:del w:id="184" w:author="Alberto Rico Alvarino" w:date="2025-08-14T09:56:00Z">
                  <m:rPr>
                    <m:nor/>
                  </m:rPr>
                  <w:rPr>
                    <w:rFonts w:ascii="Times New Roman" w:eastAsia="Times New Roman" w:hAnsi="Times New Roman"/>
                    <w:szCs w:val="20"/>
                  </w:rPr>
                  <m:t>mod</m:t>
                </w:del>
              </m:r>
              <m:r>
                <w:del w:id="185" w:author="Alberto Rico Alvarino" w:date="2025-08-14T09:56:00Z">
                  <m:rPr>
                    <m:sty m:val="p"/>
                  </m:rPr>
                  <w:rPr>
                    <w:rFonts w:ascii="Cambria Math" w:eastAsia="Times New Roman" w:hAnsi="Cambria Math"/>
                    <w:szCs w:val="20"/>
                  </w:rPr>
                  <m:t xml:space="preserve"> 4∈</m:t>
                </w:del>
              </m:r>
              <m:d>
                <m:dPr>
                  <m:begChr m:val="{"/>
                  <m:endChr m:val="}"/>
                  <m:ctrlPr>
                    <w:del w:id="186" w:author="Alberto Rico Alvarino" w:date="2025-08-14T09:56:00Z">
                      <w:rPr>
                        <w:rFonts w:ascii="Cambria Math" w:eastAsia="Times New Roman" w:hAnsi="Cambria Math"/>
                        <w:szCs w:val="20"/>
                      </w:rPr>
                    </w:del>
                  </m:ctrlPr>
                </m:dPr>
                <m:e>
                  <m:r>
                    <w:del w:id="187" w:author="Alberto Rico Alvarino" w:date="2025-08-14T09:56:00Z">
                      <m:rPr>
                        <m:sty m:val="p"/>
                      </m:rPr>
                      <w:rPr>
                        <w:rFonts w:ascii="Cambria Math" w:eastAsia="Times New Roman" w:hAnsi="Cambria Math"/>
                        <w:szCs w:val="20"/>
                      </w:rPr>
                      <m:t>2,3</m:t>
                    </w:del>
                  </m:r>
                </m:e>
              </m:d>
            </m:oMath>
          </w:p>
          <w:p w14:paraId="3D4A4A40" w14:textId="77777777" w:rsidR="00A16D92" w:rsidRPr="00135AD7" w:rsidDel="003E30E8" w:rsidRDefault="00A16D92" w:rsidP="00596932">
            <w:pPr>
              <w:spacing w:after="180"/>
              <w:rPr>
                <w:del w:id="188" w:author="Alberto Rico Alvarino" w:date="2025-08-14T09:56:00Z"/>
                <w:rFonts w:ascii="Times New Roman" w:eastAsia="Times New Roman" w:hAnsi="Times New Roman"/>
                <w:szCs w:val="20"/>
              </w:rPr>
            </w:pPr>
            <w:del w:id="189"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190" w:author="Alberto Rico Alvarino" w:date="2025-08-14T09:56:00Z">
                  <w:rPr>
                    <w:rFonts w:ascii="Cambria Math" w:eastAsia="Times New Roman" w:hAnsi="Cambria Math"/>
                    <w:szCs w:val="20"/>
                  </w:rPr>
                  <m:t>q</m:t>
                </w:del>
              </m:r>
              <m:r>
                <w:del w:id="191" w:author="Alberto Rico Alvarino" w:date="2025-08-14T09:56:00Z">
                  <m:rPr>
                    <m:sty m:val="p"/>
                  </m:rPr>
                  <w:rPr>
                    <w:rFonts w:ascii="Cambria Math" w:eastAsia="Times New Roman" w:hAnsi="Cambria Math"/>
                    <w:szCs w:val="20"/>
                  </w:rPr>
                  <m:t>(</m:t>
                </w:del>
              </m:r>
              <m:r>
                <w:del w:id="192" w:author="Alberto Rico Alvarino" w:date="2025-08-14T09:56:00Z">
                  <w:rPr>
                    <w:rFonts w:ascii="Cambria Math" w:eastAsia="Times New Roman" w:hAnsi="Cambria Math"/>
                    <w:szCs w:val="20"/>
                  </w:rPr>
                  <m:t>m</m:t>
                </w:del>
              </m:r>
              <m:r>
                <w:del w:id="193" w:author="Alberto Rico Alvarino" w:date="2025-08-14T09:56:00Z">
                  <m:rPr>
                    <m:sty m:val="p"/>
                  </m:rPr>
                  <w:rPr>
                    <w:rFonts w:ascii="Cambria Math" w:eastAsia="Times New Roman" w:hAnsi="Cambria Math"/>
                    <w:szCs w:val="20"/>
                  </w:rPr>
                  <m:t>)=</m:t>
                </w:del>
              </m:r>
              <m:d>
                <m:dPr>
                  <m:begChr m:val="["/>
                  <m:endChr m:val="]"/>
                  <m:ctrlPr>
                    <w:del w:id="194" w:author="Alberto Rico Alvarino" w:date="2025-08-14T09:56:00Z">
                      <w:rPr>
                        <w:rFonts w:ascii="Cambria Math" w:eastAsia="Times New Roman" w:hAnsi="Cambria Math"/>
                        <w:szCs w:val="20"/>
                      </w:rPr>
                    </w:del>
                  </m:ctrlPr>
                </m:dPr>
                <m:e>
                  <m:m>
                    <m:mPr>
                      <m:mcs>
                        <m:mc>
                          <m:mcPr>
                            <m:count m:val="2"/>
                            <m:mcJc m:val="center"/>
                          </m:mcPr>
                        </m:mc>
                      </m:mcs>
                      <m:ctrlPr>
                        <w:del w:id="195" w:author="Alberto Rico Alvarino" w:date="2025-08-14T09:56:00Z">
                          <w:rPr>
                            <w:rFonts w:ascii="Cambria Math" w:eastAsia="Times New Roman" w:hAnsi="Cambria Math"/>
                            <w:szCs w:val="20"/>
                          </w:rPr>
                        </w:del>
                      </m:ctrlPr>
                    </m:mPr>
                    <m:mr>
                      <m:e>
                        <m:r>
                          <w:del w:id="196" w:author="Alberto Rico Alvarino" w:date="2025-08-14T09:56:00Z">
                            <m:rPr>
                              <m:sty m:val="p"/>
                            </m:rPr>
                            <w:rPr>
                              <w:rFonts w:ascii="Cambria Math" w:eastAsia="Times New Roman" w:hAnsi="Cambria Math"/>
                              <w:szCs w:val="20"/>
                            </w:rPr>
                            <m:t>1</m:t>
                          </w:del>
                        </m:r>
                      </m:e>
                      <m:e>
                        <m:r>
                          <w:del w:id="197" w:author="Alberto Rico Alvarino" w:date="2025-08-14T09:56:00Z">
                            <m:rPr>
                              <m:sty m:val="p"/>
                            </m:rPr>
                            <w:rPr>
                              <w:rFonts w:ascii="Cambria Math" w:eastAsia="Times New Roman" w:hAnsi="Cambria Math"/>
                              <w:szCs w:val="20"/>
                            </w:rPr>
                            <m:t>1</m:t>
                          </w:del>
                        </m:r>
                      </m:e>
                    </m:mr>
                  </m:m>
                </m:e>
              </m:d>
            </m:oMath>
          </w:p>
          <w:p w14:paraId="660F5AF4" w14:textId="77777777" w:rsidR="00A16D92" w:rsidRPr="00135AD7" w:rsidDel="003E30E8" w:rsidRDefault="00A16D92" w:rsidP="00596932">
            <w:pPr>
              <w:spacing w:after="180"/>
              <w:rPr>
                <w:del w:id="198" w:author="Alberto Rico Alvarino" w:date="2025-08-14T09:56:00Z"/>
                <w:rFonts w:ascii="Times New Roman" w:eastAsia="Times New Roman" w:hAnsi="Times New Roman"/>
                <w:szCs w:val="20"/>
              </w:rPr>
            </w:pPr>
            <w:del w:id="199"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200" w:author="Alberto Rico Alvarino" w:date="2025-08-14T09:56:00Z">
                      <w:rPr>
                        <w:rFonts w:ascii="Cambria Math" w:eastAsia="Times New Roman" w:hAnsi="Cambria Math"/>
                        <w:szCs w:val="20"/>
                      </w:rPr>
                    </w:del>
                  </m:ctrlPr>
                </m:sSubPr>
                <m:e>
                  <m:acc>
                    <m:accPr>
                      <m:chr m:val="̅"/>
                      <m:ctrlPr>
                        <w:del w:id="201" w:author="Alberto Rico Alvarino" w:date="2025-08-14T09:56:00Z">
                          <w:rPr>
                            <w:rFonts w:ascii="Cambria Math" w:eastAsia="Times New Roman" w:hAnsi="Cambria Math"/>
                            <w:szCs w:val="20"/>
                          </w:rPr>
                        </w:del>
                      </m:ctrlPr>
                    </m:accPr>
                    <m:e>
                      <m:r>
                        <w:del w:id="202" w:author="Alberto Rico Alvarino" w:date="2025-08-14T09:56:00Z">
                          <w:rPr>
                            <w:rFonts w:ascii="Cambria Math" w:eastAsia="Times New Roman" w:hAnsi="Cambria Math"/>
                            <w:szCs w:val="20"/>
                          </w:rPr>
                          <m:t>r</m:t>
                        </w:del>
                      </m:r>
                    </m:e>
                  </m:acc>
                </m:e>
                <m:sub>
                  <m:r>
                    <w:del w:id="203" w:author="Alberto Rico Alvarino" w:date="2025-08-14T09:56:00Z">
                      <w:rPr>
                        <w:rFonts w:ascii="Cambria Math" w:eastAsia="Times New Roman" w:hAnsi="Cambria Math"/>
                        <w:szCs w:val="20"/>
                      </w:rPr>
                      <m:t>u</m:t>
                    </w:del>
                  </m:r>
                  <m:r>
                    <w:del w:id="204" w:author="Alberto Rico Alvarino" w:date="2025-08-14T09:56:00Z">
                      <m:rPr>
                        <m:sty m:val="p"/>
                      </m:rPr>
                      <w:rPr>
                        <w:rFonts w:ascii="Cambria Math" w:eastAsia="Times New Roman" w:hAnsi="Cambria Math"/>
                        <w:szCs w:val="20"/>
                      </w:rPr>
                      <m:t>,</m:t>
                    </w:del>
                  </m:r>
                  <m:r>
                    <w:del w:id="205" w:author="Alberto Rico Alvarino" w:date="2025-08-14T09:56:00Z">
                      <m:rPr>
                        <m:nor/>
                      </m:rPr>
                      <w:rPr>
                        <w:rFonts w:ascii="Times New Roman" w:eastAsia="Times New Roman" w:hAnsi="Times New Roman"/>
                        <w:szCs w:val="20"/>
                      </w:rPr>
                      <m:t>OCC</m:t>
                    </w:del>
                  </m:r>
                </m:sub>
              </m:sSub>
              <m:d>
                <m:dPr>
                  <m:ctrlPr>
                    <w:del w:id="206" w:author="Alberto Rico Alvarino" w:date="2025-08-14T09:56:00Z">
                      <w:rPr>
                        <w:rFonts w:ascii="Cambria Math" w:eastAsia="Times New Roman" w:hAnsi="Cambria Math"/>
                        <w:szCs w:val="20"/>
                      </w:rPr>
                    </w:del>
                  </m:ctrlPr>
                </m:dPr>
                <m:e>
                  <m:r>
                    <w:del w:id="207" w:author="Alberto Rico Alvarino" w:date="2025-08-14T09:56:00Z">
                      <w:rPr>
                        <w:rFonts w:ascii="Cambria Math" w:eastAsia="Times New Roman" w:hAnsi="Cambria Math"/>
                        <w:szCs w:val="20"/>
                      </w:rPr>
                      <m:t>n</m:t>
                    </w:del>
                  </m:r>
                </m:e>
              </m:d>
            </m:oMath>
            <w:del w:id="208" w:author="Alberto Rico Alvarino" w:date="2025-08-14T09:56:00Z">
              <w:r w:rsidRPr="00135AD7" w:rsidDel="003E30E8">
                <w:rPr>
                  <w:rFonts w:ascii="Times New Roman" w:eastAsia="Times New Roman" w:hAnsi="Times New Roman"/>
                  <w:szCs w:val="20"/>
                </w:rPr>
                <w:delText xml:space="preserve"> for </w:delText>
              </w:r>
            </w:del>
            <m:oMath>
              <m:r>
                <w:del w:id="209" w:author="Alberto Rico Alvarino" w:date="2025-08-14T09:56:00Z">
                  <w:rPr>
                    <w:rFonts w:ascii="Cambria Math" w:eastAsia="Times New Roman" w:hAnsi="Cambria Math"/>
                    <w:szCs w:val="20"/>
                  </w:rPr>
                  <m:t>q</m:t>
                </w:del>
              </m:r>
              <m:r>
                <w:del w:id="210" w:author="Alberto Rico Alvarino" w:date="2025-08-14T09:56:00Z">
                  <m:rPr>
                    <m:sty m:val="p"/>
                  </m:rPr>
                  <w:rPr>
                    <w:rFonts w:ascii="Cambria Math" w:eastAsia="Times New Roman" w:hAnsi="Cambria Math"/>
                    <w:szCs w:val="20"/>
                  </w:rPr>
                  <m:t>(</m:t>
                </w:del>
              </m:r>
              <m:r>
                <w:del w:id="211" w:author="Alberto Rico Alvarino" w:date="2025-08-14T09:56:00Z">
                  <w:rPr>
                    <w:rFonts w:ascii="Cambria Math" w:eastAsia="Times New Roman" w:hAnsi="Cambria Math"/>
                    <w:szCs w:val="20"/>
                  </w:rPr>
                  <m:t>m</m:t>
                </w:del>
              </m:r>
              <m:r>
                <w:del w:id="212" w:author="Alberto Rico Alvarino" w:date="2025-08-14T09:56:00Z">
                  <m:rPr>
                    <m:sty m:val="p"/>
                  </m:rPr>
                  <w:rPr>
                    <w:rFonts w:ascii="Cambria Math" w:eastAsia="Times New Roman" w:hAnsi="Cambria Math"/>
                    <w:szCs w:val="20"/>
                  </w:rPr>
                  <m:t>)=</m:t>
                </w:del>
              </m:r>
              <m:d>
                <m:dPr>
                  <m:begChr m:val="["/>
                  <m:endChr m:val="]"/>
                  <m:ctrlPr>
                    <w:del w:id="213" w:author="Alberto Rico Alvarino" w:date="2025-08-14T09:56:00Z">
                      <w:rPr>
                        <w:rFonts w:ascii="Cambria Math" w:eastAsia="Times New Roman" w:hAnsi="Cambria Math"/>
                        <w:szCs w:val="20"/>
                      </w:rPr>
                    </w:del>
                  </m:ctrlPr>
                </m:dPr>
                <m:e>
                  <m:m>
                    <m:mPr>
                      <m:mcs>
                        <m:mc>
                          <m:mcPr>
                            <m:count m:val="2"/>
                            <m:mcJc m:val="center"/>
                          </m:mcPr>
                        </m:mc>
                      </m:mcs>
                      <m:ctrlPr>
                        <w:del w:id="214" w:author="Alberto Rico Alvarino" w:date="2025-08-14T09:56:00Z">
                          <w:rPr>
                            <w:rFonts w:ascii="Cambria Math" w:eastAsia="Times New Roman" w:hAnsi="Cambria Math"/>
                            <w:szCs w:val="20"/>
                          </w:rPr>
                        </w:del>
                      </m:ctrlPr>
                    </m:mPr>
                    <m:mr>
                      <m:e>
                        <m:r>
                          <w:del w:id="215" w:author="Alberto Rico Alvarino" w:date="2025-08-14T09:56:00Z">
                            <m:rPr>
                              <m:sty m:val="p"/>
                            </m:rPr>
                            <w:rPr>
                              <w:rFonts w:ascii="Cambria Math" w:eastAsia="Times New Roman" w:hAnsi="Cambria Math"/>
                              <w:szCs w:val="20"/>
                            </w:rPr>
                            <m:t>1</m:t>
                          </w:del>
                        </m:r>
                      </m:e>
                      <m:e>
                        <m:r>
                          <w:del w:id="216" w:author="Alberto Rico Alvarino" w:date="2025-08-14T09:56:00Z">
                            <m:rPr>
                              <m:sty m:val="p"/>
                            </m:rPr>
                            <w:rPr>
                              <w:rFonts w:ascii="Cambria Math" w:eastAsia="Times New Roman" w:hAnsi="Cambria Math"/>
                              <w:szCs w:val="20"/>
                            </w:rPr>
                            <m:t>-1</m:t>
                          </w:del>
                        </m:r>
                      </m:e>
                    </m:mr>
                  </m:m>
                </m:e>
              </m:d>
            </m:oMath>
          </w:p>
          <w:p w14:paraId="76213D72" w14:textId="77777777" w:rsidR="00A16D92" w:rsidRDefault="00A16D92" w:rsidP="00596932"/>
        </w:tc>
      </w:tr>
    </w:tbl>
    <w:p w14:paraId="217AB46A" w14:textId="7B681B66" w:rsidR="003172FA" w:rsidRPr="00A16D92" w:rsidRDefault="003172FA" w:rsidP="00456C07">
      <w:pPr>
        <w:rPr>
          <w:rFonts w:ascii="Times New Roman" w:eastAsia="Times New Roman" w:hAnsi="Times New Roman"/>
        </w:rPr>
      </w:pPr>
    </w:p>
    <w:p w14:paraId="63F0108A" w14:textId="0BB75AF9" w:rsidR="003172FA" w:rsidRDefault="003172FA" w:rsidP="00485E02">
      <w:pPr>
        <w:rPr>
          <w:rFonts w:ascii="Times New Roman" w:eastAsia="Times New Roman" w:hAnsi="Times New Roman"/>
        </w:rPr>
      </w:pPr>
    </w:p>
    <w:p w14:paraId="09339FED" w14:textId="77777777" w:rsidR="009A2DD8" w:rsidRPr="00485E02" w:rsidRDefault="009A2DD8" w:rsidP="00485E02">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1429B7F5" w14:textId="748866EC" w:rsidR="003172FA" w:rsidRDefault="009A2DD8" w:rsidP="00485E02">
      <w:pPr>
        <w:rPr>
          <w:rFonts w:ascii="Times New Roman" w:eastAsia="Times New Roman" w:hAnsi="Times New Roman"/>
        </w:rPr>
      </w:pPr>
      <w:r w:rsidRPr="009A2DD8">
        <w:rPr>
          <w:rFonts w:ascii="Times New Roman" w:eastAsia="Times New Roman" w:hAnsi="Times New Roman"/>
        </w:rPr>
        <w:t>TP_4_3_1v4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TS36.212.</w:t>
      </w:r>
    </w:p>
    <w:p w14:paraId="2FE168CA" w14:textId="77777777" w:rsidR="00485E02" w:rsidRPr="009A2DD8" w:rsidRDefault="00485E02" w:rsidP="00485E02">
      <w:pPr>
        <w:rPr>
          <w:rFonts w:ascii="Times New Roman" w:eastAsia="Times New Roman" w:hAnsi="Times New Roman"/>
        </w:rPr>
      </w:pPr>
    </w:p>
    <w:p w14:paraId="2C6854CA" w14:textId="77777777" w:rsidR="009A2DD8" w:rsidRPr="00485E02" w:rsidRDefault="009A2DD8" w:rsidP="00485E02">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39898CAB" w14:textId="3FD91B51" w:rsidR="009A2DD8" w:rsidRDefault="009A2DD8" w:rsidP="00485E02">
      <w:pPr>
        <w:rPr>
          <w:rFonts w:ascii="Times New Roman" w:eastAsia="Times New Roman" w:hAnsi="Times New Roman"/>
        </w:rPr>
      </w:pPr>
      <w:r w:rsidRPr="009A2DD8">
        <w:rPr>
          <w:rFonts w:ascii="Times New Roman" w:eastAsia="Times New Roman" w:hAnsi="Times New Roman"/>
        </w:rPr>
        <w:t>TP_4_</w:t>
      </w:r>
      <w:r>
        <w:rPr>
          <w:rFonts w:ascii="Times New Roman" w:eastAsia="Times New Roman" w:hAnsi="Times New Roman"/>
        </w:rPr>
        <w:t>5</w:t>
      </w:r>
      <w:r w:rsidRPr="009A2DD8">
        <w:rPr>
          <w:rFonts w:ascii="Times New Roman" w:eastAsia="Times New Roman" w:hAnsi="Times New Roman"/>
        </w:rPr>
        <w:t>_1v4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w:t>
      </w:r>
      <w:r w:rsidR="00241E46">
        <w:rPr>
          <w:rFonts w:ascii="Times New Roman" w:eastAsia="Times New Roman" w:hAnsi="Times New Roman"/>
        </w:rPr>
        <w:t>1</w:t>
      </w:r>
      <w:r>
        <w:rPr>
          <w:rFonts w:ascii="Times New Roman" w:eastAsia="Times New Roman" w:hAnsi="Times New Roman"/>
        </w:rPr>
        <w:t>.</w:t>
      </w:r>
    </w:p>
    <w:p w14:paraId="6CE65A4E" w14:textId="77777777" w:rsidR="009A2DD8" w:rsidRPr="009A2DD8" w:rsidRDefault="009A2DD8" w:rsidP="00485E02">
      <w:pPr>
        <w:rPr>
          <w:rFonts w:ascii="Times New Roman" w:eastAsia="Times New Roman" w:hAnsi="Times New Roman"/>
        </w:rPr>
      </w:pPr>
    </w:p>
    <w:p w14:paraId="37FFF204" w14:textId="77777777" w:rsidR="00241E46" w:rsidRPr="00485E02" w:rsidRDefault="00241E46" w:rsidP="00485E02">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70F45D84" w14:textId="11467745" w:rsidR="00241E46" w:rsidRDefault="00241E46" w:rsidP="00485E02">
      <w:pPr>
        <w:rPr>
          <w:rFonts w:ascii="Times New Roman" w:eastAsia="Times New Roman" w:hAnsi="Times New Roman"/>
        </w:rPr>
      </w:pPr>
      <w:r w:rsidRPr="009A2DD8">
        <w:rPr>
          <w:rFonts w:ascii="Times New Roman" w:eastAsia="Times New Roman" w:hAnsi="Times New Roman"/>
        </w:rPr>
        <w:t>TP_4_</w:t>
      </w:r>
      <w:r>
        <w:rPr>
          <w:rFonts w:ascii="Times New Roman" w:eastAsia="Times New Roman" w:hAnsi="Times New Roman"/>
        </w:rPr>
        <w:t>7</w:t>
      </w:r>
      <w:r w:rsidRPr="009A2DD8">
        <w:rPr>
          <w:rFonts w:ascii="Times New Roman" w:eastAsia="Times New Roman" w:hAnsi="Times New Roman"/>
        </w:rPr>
        <w:t>_1v4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TS36.211.</w:t>
      </w:r>
    </w:p>
    <w:p w14:paraId="69B47787" w14:textId="77777777" w:rsidR="00241E46" w:rsidRPr="009A2DD8" w:rsidRDefault="00241E46" w:rsidP="00485E02">
      <w:pPr>
        <w:rPr>
          <w:rFonts w:ascii="Times New Roman" w:eastAsia="Times New Roman" w:hAnsi="Times New Roman"/>
        </w:rPr>
      </w:pPr>
    </w:p>
    <w:p w14:paraId="5EFD1F18" w14:textId="77777777" w:rsidR="00241E46" w:rsidRPr="00485E02" w:rsidRDefault="00241E46" w:rsidP="00485E02">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2F9EB4A9" w14:textId="03A84BF7" w:rsidR="00241E46" w:rsidRDefault="00241E46" w:rsidP="00485E02">
      <w:pPr>
        <w:rPr>
          <w:rFonts w:ascii="Times New Roman" w:eastAsia="Times New Roman" w:hAnsi="Times New Roman"/>
        </w:rPr>
      </w:pPr>
      <w:r w:rsidRPr="009A2DD8">
        <w:rPr>
          <w:rFonts w:ascii="Times New Roman" w:eastAsia="Times New Roman" w:hAnsi="Times New Roman"/>
        </w:rPr>
        <w:t>TP_4_</w:t>
      </w:r>
      <w:r>
        <w:rPr>
          <w:rFonts w:ascii="Times New Roman" w:eastAsia="Times New Roman" w:hAnsi="Times New Roman"/>
        </w:rPr>
        <w:t>7</w:t>
      </w:r>
      <w:r w:rsidRPr="009A2DD8">
        <w:rPr>
          <w:rFonts w:ascii="Times New Roman" w:eastAsia="Times New Roman" w:hAnsi="Times New Roman"/>
        </w:rPr>
        <w:t>_</w:t>
      </w:r>
      <w:r>
        <w:rPr>
          <w:rFonts w:ascii="Times New Roman" w:eastAsia="Times New Roman" w:hAnsi="Times New Roman"/>
        </w:rPr>
        <w:t>2</w:t>
      </w:r>
      <w:r w:rsidRPr="009A2DD8">
        <w:rPr>
          <w:rFonts w:ascii="Times New Roman" w:eastAsia="Times New Roman" w:hAnsi="Times New Roman"/>
        </w:rPr>
        <w:t>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TS36.212.</w:t>
      </w:r>
    </w:p>
    <w:p w14:paraId="7685822C" w14:textId="77777777" w:rsidR="00241E46" w:rsidRPr="009A2DD8" w:rsidRDefault="00241E46" w:rsidP="00485E02">
      <w:pPr>
        <w:rPr>
          <w:rFonts w:ascii="Times New Roman" w:eastAsia="Times New Roman" w:hAnsi="Times New Roman"/>
        </w:rPr>
      </w:pPr>
    </w:p>
    <w:p w14:paraId="7D64F185" w14:textId="77777777" w:rsidR="00241E46" w:rsidRPr="00485E02" w:rsidRDefault="00241E46" w:rsidP="00485E02">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1F019873" w14:textId="17A74ED5" w:rsidR="00241E46" w:rsidRPr="009A2DD8" w:rsidRDefault="00241E46" w:rsidP="00485E02">
      <w:pPr>
        <w:rPr>
          <w:rFonts w:ascii="Times New Roman" w:eastAsia="Times New Roman" w:hAnsi="Times New Roman"/>
        </w:rPr>
      </w:pPr>
      <w:r w:rsidRPr="009A2DD8">
        <w:rPr>
          <w:rFonts w:ascii="Times New Roman" w:eastAsia="Times New Roman" w:hAnsi="Times New Roman"/>
        </w:rPr>
        <w:t>TP_4_</w:t>
      </w:r>
      <w:r>
        <w:rPr>
          <w:rFonts w:ascii="Times New Roman" w:eastAsia="Times New Roman" w:hAnsi="Times New Roman"/>
        </w:rPr>
        <w:t>8</w:t>
      </w:r>
      <w:r w:rsidRPr="009A2DD8">
        <w:rPr>
          <w:rFonts w:ascii="Times New Roman" w:eastAsia="Times New Roman" w:hAnsi="Times New Roman"/>
        </w:rPr>
        <w:t>_</w:t>
      </w:r>
      <w:r>
        <w:rPr>
          <w:rFonts w:ascii="Times New Roman" w:eastAsia="Times New Roman" w:hAnsi="Times New Roman"/>
        </w:rPr>
        <w:t>1</w:t>
      </w:r>
      <w:r w:rsidRPr="009A2DD8">
        <w:rPr>
          <w:rFonts w:ascii="Times New Roman" w:eastAsia="Times New Roman" w:hAnsi="Times New Roman"/>
        </w:rPr>
        <w:t>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TS36.211 with the following update to the summary of change:</w:t>
      </w:r>
    </w:p>
    <w:p w14:paraId="35D7EA2F" w14:textId="373FEC62" w:rsidR="003172FA" w:rsidRPr="00241E46" w:rsidRDefault="003172FA" w:rsidP="00485E02">
      <w:pPr>
        <w:rPr>
          <w:rFonts w:ascii="Times New Roman" w:eastAsia="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241E46" w:rsidRPr="00A00CE1" w14:paraId="16200EA2" w14:textId="77777777" w:rsidTr="00596932">
        <w:tc>
          <w:tcPr>
            <w:tcW w:w="2972" w:type="dxa"/>
          </w:tcPr>
          <w:p w14:paraId="72F6EFEE" w14:textId="77777777" w:rsidR="00241E46" w:rsidRPr="00136AF8" w:rsidRDefault="00241E46" w:rsidP="00596932">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065F6E88" w14:textId="2DBDA306" w:rsidR="00241E46" w:rsidRPr="00A00CE1" w:rsidRDefault="00241E46" w:rsidP="00596932">
            <w:pPr>
              <w:rPr>
                <w:rFonts w:ascii="Times New Roman" w:eastAsia="DengXian" w:hAnsi="Times New Roman"/>
                <w:szCs w:val="20"/>
                <w:lang w:val="en-US"/>
              </w:rPr>
            </w:pPr>
            <w:r w:rsidRPr="00A00CE1">
              <w:rPr>
                <w:rFonts w:ascii="Times New Roman" w:eastAsia="DengXian" w:hAnsi="Times New Roman"/>
                <w:szCs w:val="20"/>
                <w:lang w:val="en-US"/>
              </w:rPr>
              <w:t xml:space="preserve">Following postponement due to an NPRACH occasion, the NPUSCH transmission restarts in the first </w:t>
            </w:r>
            <w:del w:id="217" w:author="HW" w:date="2025-08-26T16:06:00Z">
              <w:r w:rsidRPr="00A00CE1" w:rsidDel="00241E46">
                <w:rPr>
                  <w:rFonts w:ascii="Times New Roman" w:eastAsia="DengXian" w:hAnsi="Times New Roman"/>
                  <w:szCs w:val="20"/>
                  <w:lang w:val="en-US"/>
                </w:rPr>
                <w:delText xml:space="preserve">subframe </w:delText>
              </w:r>
            </w:del>
            <w:ins w:id="218" w:author="HW" w:date="2025-08-26T16:06:00Z">
              <w:r>
                <w:rPr>
                  <w:rFonts w:ascii="Times New Roman" w:eastAsia="DengXian" w:hAnsi="Times New Roman"/>
                  <w:szCs w:val="20"/>
                  <w:lang w:val="en-US"/>
                </w:rPr>
                <w:t>slot</w:t>
              </w:r>
              <w:r w:rsidRPr="00A00CE1">
                <w:rPr>
                  <w:rFonts w:ascii="Times New Roman" w:eastAsia="DengXian" w:hAnsi="Times New Roman"/>
                  <w:szCs w:val="20"/>
                  <w:lang w:val="en-US"/>
                </w:rPr>
                <w:t xml:space="preserve"> </w:t>
              </w:r>
            </w:ins>
            <w:r w:rsidRPr="00A00CE1">
              <w:rPr>
                <w:rFonts w:ascii="Times New Roman" w:eastAsia="DengXian" w:hAnsi="Times New Roman"/>
                <w:szCs w:val="20"/>
                <w:lang w:val="en-US"/>
              </w:rPr>
              <w:t xml:space="preserve">that </w:t>
            </w:r>
            <m:oMath>
              <m:r>
                <m:rPr>
                  <m:sty m:val="p"/>
                </m:rPr>
                <w:rPr>
                  <w:rFonts w:ascii="Cambria Math" w:eastAsia="Times New Roman" w:hAnsi="Cambria Math"/>
                  <w:szCs w:val="20"/>
                  <w:lang w:val="en-US"/>
                </w:rPr>
                <m:t>(5</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f</m:t>
                  </m:r>
                </m:sub>
              </m:sSub>
              <m:r>
                <m:rPr>
                  <m:nor/>
                </m:rPr>
                <w:rPr>
                  <w:rFonts w:ascii="Times New Roman" w:eastAsia="Times New Roman" w:hAnsi="Times New Roman"/>
                  <w:szCs w:val="20"/>
                  <w:lang w:val="en-US"/>
                </w:rPr>
                <m:t>+</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s</m:t>
                  </m:r>
                </m:sub>
              </m:sSub>
              <m:r>
                <m:rPr>
                  <m:nor/>
                </m:rPr>
                <w:rPr>
                  <w:rFonts w:ascii="Times New Roman" w:eastAsia="Times New Roman" w:hAnsi="Times New Roman"/>
                  <w:szCs w:val="20"/>
                </w:rPr>
                <m:t>)</m:t>
              </m:r>
              <m:r>
                <m:rPr>
                  <m:nor/>
                </m:rPr>
                <w:rPr>
                  <w:rFonts w:ascii="Times New Roman" w:eastAsia="Times New Roman" w:hAnsi="Times New Roman"/>
                  <w:szCs w:val="20"/>
                  <w:lang w:val="en-US"/>
                </w:rPr>
                <m:t xml:space="preserve"> mod</m:t>
              </m:r>
              <m:r>
                <m:rPr>
                  <m:sty m:val="p"/>
                </m:rPr>
                <w:rPr>
                  <w:rFonts w:ascii="Cambria Math" w:eastAsia="Times New Roman" w:hAnsi="Cambria Math"/>
                  <w:szCs w:val="20"/>
                  <w:lang w:val="en-US"/>
                </w:rPr>
                <m:t xml:space="preserve"> 4=0</m:t>
              </m:r>
            </m:oMath>
          </w:p>
        </w:tc>
      </w:tr>
    </w:tbl>
    <w:p w14:paraId="2A5C473E" w14:textId="052CF37C" w:rsidR="003172FA" w:rsidRDefault="003172FA" w:rsidP="00456C07">
      <w:pPr>
        <w:rPr>
          <w:rFonts w:ascii="Times New Roman" w:eastAsia="Times New Roman" w:hAnsi="Times New Roman"/>
        </w:rPr>
      </w:pPr>
    </w:p>
    <w:p w14:paraId="288581F6" w14:textId="24D790C3" w:rsidR="00E54E00" w:rsidRDefault="00E54E00" w:rsidP="00456C07">
      <w:pPr>
        <w:rPr>
          <w:rFonts w:ascii="Times New Roman" w:eastAsia="Times New Roman" w:hAnsi="Times New Roman"/>
        </w:rPr>
      </w:pPr>
    </w:p>
    <w:p w14:paraId="22222493" w14:textId="323A7797" w:rsidR="00E54E00" w:rsidRPr="003172FA" w:rsidRDefault="00E54E00" w:rsidP="00E54E00">
      <w:pPr>
        <w:rPr>
          <w:rFonts w:ascii="Times New Roman" w:eastAsia="Times New Roman" w:hAnsi="Times New Roman"/>
          <w:b/>
          <w:bCs/>
        </w:rPr>
      </w:pPr>
      <w:r w:rsidRPr="003172FA">
        <w:rPr>
          <w:rFonts w:ascii="Times New Roman" w:eastAsia="Times New Roman" w:hAnsi="Times New Roman"/>
          <w:b/>
          <w:bCs/>
        </w:rPr>
        <w:t>R1-2506</w:t>
      </w:r>
      <w:r w:rsidR="00401C69">
        <w:rPr>
          <w:rFonts w:ascii="Times New Roman" w:eastAsia="Times New Roman" w:hAnsi="Times New Roman"/>
          <w:b/>
          <w:bCs/>
        </w:rPr>
        <w:t>588</w:t>
      </w:r>
      <w:r>
        <w:rPr>
          <w:rFonts w:ascii="Times New Roman" w:eastAsia="Times New Roman" w:hAnsi="Times New Roman"/>
          <w:b/>
          <w:bCs/>
        </w:rPr>
        <w:tab/>
      </w:r>
      <w:r w:rsidRPr="00485E02">
        <w:rPr>
          <w:rFonts w:ascii="Times New Roman" w:eastAsia="Times New Roman" w:hAnsi="Times New Roman"/>
          <w:b/>
          <w:bCs/>
        </w:rPr>
        <w:t>FL Summary #</w:t>
      </w:r>
      <w:r>
        <w:rPr>
          <w:rFonts w:ascii="Times New Roman" w:eastAsia="Times New Roman" w:hAnsi="Times New Roman"/>
          <w:b/>
          <w:bCs/>
        </w:rPr>
        <w:t>2</w:t>
      </w:r>
      <w:r w:rsidRPr="00485E02">
        <w:rPr>
          <w:rFonts w:ascii="Times New Roman" w:eastAsia="Times New Roman" w:hAnsi="Times New Roman"/>
          <w:b/>
          <w:bCs/>
        </w:rPr>
        <w:t xml:space="preserve"> for Rel-19 IoT-NTN maintenance</w:t>
      </w:r>
      <w:r w:rsidRPr="00485E02">
        <w:rPr>
          <w:rFonts w:ascii="Times New Roman" w:eastAsia="Times New Roman" w:hAnsi="Times New Roman"/>
          <w:b/>
          <w:bCs/>
        </w:rPr>
        <w:tab/>
        <w:t>Moderator (Sony)</w:t>
      </w:r>
    </w:p>
    <w:p w14:paraId="7CD94CDF" w14:textId="37670484" w:rsidR="00E54E00" w:rsidRPr="00E54E00" w:rsidRDefault="00E54E00" w:rsidP="00456C07">
      <w:pPr>
        <w:rPr>
          <w:rFonts w:ascii="Times New Roman" w:eastAsia="Times New Roman" w:hAnsi="Times New Roman"/>
        </w:rPr>
      </w:pPr>
    </w:p>
    <w:p w14:paraId="06251F63" w14:textId="5931CDDD" w:rsidR="00E54E00" w:rsidRDefault="00E54E00" w:rsidP="00456C07">
      <w:pPr>
        <w:rPr>
          <w:rFonts w:ascii="Times New Roman" w:eastAsia="Times New Roman" w:hAnsi="Times New Roman"/>
        </w:rPr>
      </w:pPr>
    </w:p>
    <w:p w14:paraId="6B427338" w14:textId="70E23258" w:rsidR="0008692F" w:rsidRDefault="0008692F" w:rsidP="0008692F">
      <w:pPr>
        <w:rPr>
          <w:b/>
          <w:bCs/>
        </w:rPr>
      </w:pPr>
      <w:r w:rsidRPr="0008692F">
        <w:rPr>
          <w:b/>
          <w:bCs/>
          <w:highlight w:val="green"/>
        </w:rPr>
        <w:t>Agreement</w:t>
      </w:r>
    </w:p>
    <w:p w14:paraId="46B56F96" w14:textId="59F84B9C" w:rsidR="0008692F" w:rsidRPr="0008692F" w:rsidRDefault="0008692F" w:rsidP="0008692F">
      <w:r w:rsidRPr="0008692F">
        <w:t>The TP below is endorsed for TS36.213 clause 16.5.1.</w:t>
      </w:r>
    </w:p>
    <w:p w14:paraId="398699D8" w14:textId="77777777" w:rsidR="0008692F" w:rsidRPr="00F81747" w:rsidRDefault="0008692F" w:rsidP="0008692F"/>
    <w:p w14:paraId="7BC8D0D3" w14:textId="77777777" w:rsidR="0008692F" w:rsidRDefault="0008692F" w:rsidP="0008692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08692F" w14:paraId="590CA96D" w14:textId="77777777" w:rsidTr="00453F84">
        <w:tc>
          <w:tcPr>
            <w:tcW w:w="9611" w:type="dxa"/>
            <w:gridSpan w:val="2"/>
          </w:tcPr>
          <w:p w14:paraId="28A18F8C" w14:textId="77777777" w:rsidR="0008692F" w:rsidRPr="00136AF8" w:rsidRDefault="0008692F" w:rsidP="00453F84">
            <w:pPr>
              <w:rPr>
                <w:rFonts w:ascii="Times New Roman" w:eastAsia="DengXian" w:hAnsi="Times New Roman"/>
                <w:szCs w:val="20"/>
                <w:lang w:val="en-US"/>
              </w:rPr>
            </w:pPr>
            <w:r>
              <w:rPr>
                <w:rFonts w:ascii="Times New Roman" w:eastAsia="DengXian" w:hAnsi="Times New Roman"/>
                <w:szCs w:val="20"/>
                <w:lang w:val="en-US"/>
              </w:rPr>
              <w:t>TS36.213 clause 16.5.1</w:t>
            </w:r>
          </w:p>
        </w:tc>
      </w:tr>
      <w:tr w:rsidR="0008692F" w14:paraId="578B682D" w14:textId="77777777" w:rsidTr="00453F84">
        <w:tc>
          <w:tcPr>
            <w:tcW w:w="2972" w:type="dxa"/>
          </w:tcPr>
          <w:p w14:paraId="55CCA3F2" w14:textId="77777777" w:rsidR="0008692F" w:rsidRPr="00136AF8" w:rsidRDefault="0008692F" w:rsidP="00453F84">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26BA6397" w14:textId="77777777" w:rsidR="0008692F" w:rsidRPr="007D1C10" w:rsidRDefault="0008692F" w:rsidP="00453F84">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3</w:t>
            </w:r>
          </w:p>
        </w:tc>
      </w:tr>
      <w:tr w:rsidR="0008692F" w14:paraId="6793BA53" w14:textId="77777777" w:rsidTr="00453F84">
        <w:tc>
          <w:tcPr>
            <w:tcW w:w="2972" w:type="dxa"/>
          </w:tcPr>
          <w:p w14:paraId="1A287BC3" w14:textId="77777777" w:rsidR="0008692F" w:rsidRPr="00136AF8" w:rsidRDefault="0008692F" w:rsidP="00453F84">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1E20B385" w14:textId="77777777" w:rsidR="0008692F" w:rsidRPr="00E3303F" w:rsidRDefault="0008692F" w:rsidP="00453F84">
            <w:pPr>
              <w:snapToGrid w:val="0"/>
              <w:spacing w:before="60" w:after="60"/>
              <w:jc w:val="both"/>
              <w:rPr>
                <w:rFonts w:ascii="Times New Roman" w:eastAsia="DengXian" w:hAnsi="Times New Roman"/>
                <w:szCs w:val="20"/>
                <w:lang w:eastAsia="zh-CN"/>
              </w:rPr>
            </w:pPr>
            <w:r w:rsidRPr="00151033">
              <w:rPr>
                <w:rFonts w:ascii="Times New Roman" w:eastAsia="DengXian" w:hAnsi="Times New Roman"/>
                <w:szCs w:val="20"/>
                <w:lang w:eastAsia="zh-CN"/>
              </w:rPr>
              <w:t xml:space="preserve">The interleaved pattern for multi-TB NPUSCH transmission is contradictory with the OCC group of </w:t>
            </w:r>
            <m:oMath>
              <m:sSubSup>
                <m:sSubSupPr>
                  <m:ctrlPr>
                    <w:rPr>
                      <w:rFonts w:ascii="Cambria Math" w:eastAsia="DengXian" w:hAnsi="Cambria Math"/>
                      <w:bCs/>
                      <w:lang w:val="en-US" w:eastAsia="zh-CN"/>
                    </w:rPr>
                  </m:ctrlPr>
                </m:sSubSupPr>
                <m:e>
                  <m:r>
                    <w:rPr>
                      <w:rFonts w:ascii="Cambria Math" w:eastAsia="DengXian" w:hAnsi="Cambria Math"/>
                      <w:lang w:val="en-US" w:eastAsia="zh-CN"/>
                    </w:rPr>
                    <m:t>N</m:t>
                  </m:r>
                </m:e>
                <m:sub>
                  <m:r>
                    <m:rPr>
                      <m:nor/>
                    </m:rPr>
                    <w:rPr>
                      <w:rFonts w:eastAsia="DengXian"/>
                      <w:bCs/>
                      <w:lang w:val="en-US" w:eastAsia="zh-CN"/>
                    </w:rPr>
                    <m:t>identical</m:t>
                  </m:r>
                </m:sub>
                <m:sup>
                  <m:r>
                    <m:rPr>
                      <m:nor/>
                    </m:rPr>
                    <w:rPr>
                      <w:rFonts w:eastAsia="DengXian"/>
                      <w:bCs/>
                      <w:lang w:val="en-US" w:eastAsia="zh-CN"/>
                    </w:rPr>
                    <m:t>NPUSCH</m:t>
                  </m:r>
                </m:sup>
              </m:sSubSup>
              <m:sSub>
                <m:sSubPr>
                  <m:ctrlPr>
                    <w:rPr>
                      <w:rFonts w:ascii="Cambria Math" w:eastAsia="DengXian" w:hAnsi="Cambria Math"/>
                      <w:bCs/>
                      <w:i/>
                      <w:lang w:val="en-US" w:eastAsia="zh-CN"/>
                    </w:rPr>
                  </m:ctrlPr>
                </m:sSubPr>
                <m:e>
                  <m:r>
                    <w:rPr>
                      <w:rFonts w:ascii="Cambria Math" w:eastAsia="DengXian" w:hAnsi="Cambria Math"/>
                      <w:lang w:val="en-US" w:eastAsia="zh-CN"/>
                    </w:rPr>
                    <m:t>N</m:t>
                  </m:r>
                </m:e>
                <m:sub>
                  <m:r>
                    <m:rPr>
                      <m:nor/>
                    </m:rPr>
                    <w:rPr>
                      <w:rFonts w:eastAsia="DengXian"/>
                      <w:bCs/>
                      <w:lang w:val="en-US" w:eastAsia="zh-CN"/>
                    </w:rPr>
                    <m:t>RU</m:t>
                  </m:r>
                  <m:ctrlPr>
                    <w:rPr>
                      <w:rFonts w:ascii="Cambria Math" w:eastAsia="DengXian" w:hAnsi="Cambria Math"/>
                      <w:bCs/>
                      <w:lang w:val="en-US" w:eastAsia="zh-CN"/>
                    </w:rPr>
                  </m:ctrlPr>
                </m:sub>
              </m:sSub>
              <m:sSubSup>
                <m:sSubSupPr>
                  <m:ctrlPr>
                    <w:rPr>
                      <w:rFonts w:ascii="Cambria Math" w:eastAsia="DengXian" w:hAnsi="Cambria Math"/>
                      <w:bCs/>
                      <w:i/>
                      <w:lang w:val="en-US" w:eastAsia="zh-CN"/>
                    </w:rPr>
                  </m:ctrlPr>
                </m:sSubSupPr>
                <m:e>
                  <m:r>
                    <w:rPr>
                      <w:rFonts w:ascii="Cambria Math" w:eastAsia="DengXian" w:hAnsi="Cambria Math"/>
                      <w:lang w:val="en-US" w:eastAsia="zh-CN"/>
                    </w:rPr>
                    <m:t>N</m:t>
                  </m:r>
                </m:e>
                <m:sub>
                  <m:r>
                    <m:rPr>
                      <m:nor/>
                    </m:rPr>
                    <w:rPr>
                      <w:rFonts w:eastAsia="DengXian"/>
                      <w:bCs/>
                      <w:lang w:val="en-US" w:eastAsia="zh-CN"/>
                    </w:rPr>
                    <m:t>slots</m:t>
                  </m:r>
                  <m:ctrlPr>
                    <w:rPr>
                      <w:rFonts w:ascii="Cambria Math" w:eastAsia="DengXian" w:hAnsi="Cambria Math"/>
                      <w:bCs/>
                      <w:lang w:val="en-US" w:eastAsia="zh-CN"/>
                    </w:rPr>
                  </m:ctrlPr>
                </m:sub>
                <m:sup>
                  <m:r>
                    <w:rPr>
                      <w:rFonts w:ascii="Cambria Math" w:eastAsia="DengXian" w:hAnsi="Cambria Math"/>
                      <w:lang w:val="en-US" w:eastAsia="zh-CN"/>
                    </w:rPr>
                    <m:t>UL</m:t>
                  </m:r>
                </m:sup>
              </m:sSubSup>
            </m:oMath>
            <w:r w:rsidRPr="00151033">
              <w:rPr>
                <w:rFonts w:eastAsia="DengXian" w:hint="eastAsia"/>
                <w:bCs/>
                <w:lang w:val="en-US" w:eastAsia="zh-CN"/>
              </w:rPr>
              <w:t xml:space="preserve"> </w:t>
            </w:r>
            <w:r w:rsidRPr="00151033">
              <w:rPr>
                <w:rFonts w:eastAsia="DengXian"/>
                <w:bCs/>
                <w:lang w:val="en-US" w:eastAsia="zh-CN"/>
              </w:rPr>
              <w:t>slots</w:t>
            </w:r>
            <w:r w:rsidRPr="00151033">
              <w:rPr>
                <w:rFonts w:ascii="Times New Roman" w:eastAsia="DengXian" w:hAnsi="Times New Roman"/>
                <w:szCs w:val="20"/>
                <w:lang w:eastAsia="zh-CN"/>
              </w:rPr>
              <w:t>.</w:t>
            </w:r>
          </w:p>
        </w:tc>
      </w:tr>
      <w:tr w:rsidR="0008692F" w14:paraId="2EAFA5C6" w14:textId="77777777" w:rsidTr="00453F84">
        <w:tc>
          <w:tcPr>
            <w:tcW w:w="2972" w:type="dxa"/>
          </w:tcPr>
          <w:p w14:paraId="295FE728" w14:textId="77777777" w:rsidR="0008692F" w:rsidRPr="00136AF8" w:rsidRDefault="0008692F" w:rsidP="00453F84">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5F33BDAD" w14:textId="77777777" w:rsidR="0008692F" w:rsidRPr="00151033" w:rsidRDefault="0008692F" w:rsidP="00453F84">
            <w:pPr>
              <w:snapToGrid w:val="0"/>
              <w:spacing w:before="60" w:after="60"/>
              <w:jc w:val="both"/>
              <w:rPr>
                <w:rFonts w:ascii="Times New Roman" w:eastAsia="DengXian" w:hAnsi="Times New Roman"/>
                <w:szCs w:val="20"/>
                <w:lang w:eastAsia="zh-CN"/>
              </w:rPr>
            </w:pPr>
            <w:r w:rsidRPr="00151033">
              <w:rPr>
                <w:rFonts w:eastAsia="DengXian"/>
                <w:bCs/>
                <w:lang w:eastAsia="zh-CN"/>
              </w:rPr>
              <w:t xml:space="preserve">When OCC is activated, the interleaved TB for multi-TB NPUSCH format1 is transmitted in the unit of </w:t>
            </w:r>
            <m:oMath>
              <m:r>
                <w:rPr>
                  <w:rFonts w:ascii="Cambria Math" w:eastAsia="Times New Roman" w:hAnsi="Times New Roman"/>
                  <w:lang w:val="en-US"/>
                </w:rPr>
                <m:t>g=</m:t>
              </m:r>
              <m:sSubSup>
                <m:sSubSupPr>
                  <m:ctrlPr>
                    <w:rPr>
                      <w:rFonts w:ascii="Cambria Math" w:eastAsia="DengXian" w:hAnsi="Cambria Math"/>
                      <w:bCs/>
                      <w:lang w:val="en-US" w:eastAsia="zh-CN"/>
                    </w:rPr>
                  </m:ctrlPr>
                </m:sSubSupPr>
                <m:e>
                  <m:r>
                    <w:rPr>
                      <w:rFonts w:ascii="Cambria Math" w:eastAsia="DengXian" w:hAnsi="Cambria Math"/>
                      <w:lang w:val="en-US" w:eastAsia="zh-CN"/>
                    </w:rPr>
                    <m:t>N</m:t>
                  </m:r>
                </m:e>
                <m:sub>
                  <m:r>
                    <m:rPr>
                      <m:nor/>
                    </m:rPr>
                    <w:rPr>
                      <w:rFonts w:eastAsia="DengXian"/>
                      <w:bCs/>
                      <w:lang w:val="en-US" w:eastAsia="zh-CN"/>
                    </w:rPr>
                    <m:t>identical</m:t>
                  </m:r>
                </m:sub>
                <m:sup>
                  <m:r>
                    <m:rPr>
                      <m:nor/>
                    </m:rPr>
                    <w:rPr>
                      <w:rFonts w:eastAsia="DengXian"/>
                      <w:bCs/>
                      <w:lang w:val="en-US" w:eastAsia="zh-CN"/>
                    </w:rPr>
                    <m:t>NPUSCH</m:t>
                  </m:r>
                </m:sup>
              </m:sSubSup>
              <m:sSub>
                <m:sSubPr>
                  <m:ctrlPr>
                    <w:rPr>
                      <w:rFonts w:ascii="Cambria Math" w:eastAsia="Times New Roman" w:hAnsi="Cambria Math"/>
                      <w:i/>
                      <w:lang w:val="en-US"/>
                    </w:rPr>
                  </m:ctrlPr>
                </m:sSubPr>
                <m:e>
                  <m:r>
                    <w:rPr>
                      <w:rFonts w:ascii="Cambria Math" w:eastAsia="Times New Roman" w:hAnsi="Times New Roman"/>
                      <w:lang w:val="en-US"/>
                    </w:rPr>
                    <m:t>N</m:t>
                  </m:r>
                </m:e>
                <m:sub>
                  <m:r>
                    <m:rPr>
                      <m:nor/>
                    </m:rPr>
                    <w:rPr>
                      <w:rFonts w:ascii="Cambria Math" w:eastAsia="Times New Roman" w:hAnsi="Times New Roman"/>
                      <w:lang w:val="en-US"/>
                    </w:rPr>
                    <m:t>RU</m:t>
                  </m:r>
                  <m:ctrlPr>
                    <w:rPr>
                      <w:rFonts w:ascii="Cambria Math" w:eastAsia="Times New Roman" w:hAnsi="Cambria Math"/>
                      <w:lang w:val="en-US"/>
                    </w:rPr>
                  </m:ctrlPr>
                </m:sub>
              </m:sSub>
              <m:sSubSup>
                <m:sSubSupPr>
                  <m:ctrlPr>
                    <w:rPr>
                      <w:rFonts w:ascii="Cambria Math" w:eastAsia="Times New Roman" w:hAnsi="Cambria Math"/>
                      <w:i/>
                      <w:lang w:val="en-US"/>
                    </w:rPr>
                  </m:ctrlPr>
                </m:sSubSupPr>
                <m:e>
                  <m:r>
                    <w:rPr>
                      <w:rFonts w:ascii="Cambria Math" w:eastAsia="Times New Roman" w:hAnsi="Times New Roman"/>
                      <w:lang w:val="en-US"/>
                    </w:rPr>
                    <m:t>N</m:t>
                  </m:r>
                </m:e>
                <m:sub>
                  <m:r>
                    <m:rPr>
                      <m:nor/>
                    </m:rPr>
                    <w:rPr>
                      <w:rFonts w:ascii="Cambria Math" w:eastAsia="Times New Roman" w:hAnsi="Times New Roman"/>
                      <w:lang w:val="en-US"/>
                    </w:rPr>
                    <m:t>slots</m:t>
                  </m:r>
                  <m:ctrlPr>
                    <w:rPr>
                      <w:rFonts w:ascii="Cambria Math" w:eastAsia="Times New Roman" w:hAnsi="Cambria Math"/>
                      <w:lang w:val="en-US"/>
                    </w:rPr>
                  </m:ctrlPr>
                </m:sub>
                <m:sup>
                  <m:r>
                    <w:rPr>
                      <w:rFonts w:ascii="Cambria Math" w:eastAsia="Times New Roman" w:hAnsi="Times New Roman"/>
                      <w:lang w:val="en-US"/>
                    </w:rPr>
                    <m:t>UL</m:t>
                  </m:r>
                </m:sup>
              </m:sSubSup>
            </m:oMath>
            <w:r w:rsidRPr="00151033">
              <w:rPr>
                <w:rFonts w:eastAsia="DengXian"/>
                <w:bCs/>
                <w:lang w:eastAsia="zh-CN"/>
              </w:rPr>
              <w:t>.</w:t>
            </w:r>
          </w:p>
          <w:p w14:paraId="5F006F03" w14:textId="77777777" w:rsidR="0008692F" w:rsidRPr="00E3303F" w:rsidRDefault="0008692F" w:rsidP="00453F84">
            <w:pPr>
              <w:rPr>
                <w:rFonts w:ascii="Times New Roman" w:eastAsia="DengXian" w:hAnsi="Times New Roman"/>
                <w:szCs w:val="20"/>
              </w:rPr>
            </w:pPr>
          </w:p>
        </w:tc>
      </w:tr>
      <w:tr w:rsidR="0008692F" w14:paraId="6EF7BB10" w14:textId="77777777" w:rsidTr="00453F84">
        <w:tc>
          <w:tcPr>
            <w:tcW w:w="2972" w:type="dxa"/>
          </w:tcPr>
          <w:p w14:paraId="2377750C" w14:textId="77777777" w:rsidR="0008692F" w:rsidRPr="00136AF8" w:rsidRDefault="0008692F" w:rsidP="00453F84">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38D21837" w14:textId="77777777" w:rsidR="0008692F" w:rsidRPr="00E3303F" w:rsidRDefault="0008692F" w:rsidP="00453F84">
            <w:pPr>
              <w:snapToGrid w:val="0"/>
              <w:spacing w:before="60" w:after="60"/>
              <w:jc w:val="both"/>
              <w:rPr>
                <w:rFonts w:ascii="Times New Roman" w:eastAsia="MS Mincho" w:hAnsi="Times New Roman"/>
                <w:szCs w:val="20"/>
                <w:lang w:eastAsia="ja-JP"/>
              </w:rPr>
            </w:pPr>
            <w:r w:rsidRPr="00151033">
              <w:rPr>
                <w:rFonts w:ascii="Times New Roman" w:eastAsia="MS Mincho" w:hAnsi="Times New Roman"/>
                <w:szCs w:val="20"/>
                <w:lang w:val="en-US" w:eastAsia="ja-JP"/>
              </w:rPr>
              <w:t>OCC is not supported when the NPUSCH transmission with multi-TB is configured with interleaved mode</w:t>
            </w:r>
            <w:r w:rsidRPr="00151033">
              <w:rPr>
                <w:rFonts w:ascii="Times New Roman" w:eastAsia="DengXian" w:hAnsi="Times New Roman"/>
                <w:szCs w:val="20"/>
                <w:lang w:eastAsia="zh-CN"/>
              </w:rPr>
              <w:t>.</w:t>
            </w:r>
          </w:p>
        </w:tc>
      </w:tr>
      <w:tr w:rsidR="0008692F" w14:paraId="2BE67268" w14:textId="77777777" w:rsidTr="00453F84">
        <w:tc>
          <w:tcPr>
            <w:tcW w:w="2972" w:type="dxa"/>
          </w:tcPr>
          <w:p w14:paraId="30D040C9" w14:textId="77777777" w:rsidR="0008692F" w:rsidRPr="00136AF8" w:rsidRDefault="0008692F" w:rsidP="00453F84">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40522F1E" w14:textId="77777777" w:rsidR="0008692F" w:rsidRPr="007D1C10" w:rsidRDefault="0008692F" w:rsidP="00453F84">
            <w:pPr>
              <w:rPr>
                <w:rFonts w:ascii="Times New Roman" w:eastAsia="DengXian" w:hAnsi="Times New Roman"/>
                <w:b/>
                <w:bCs/>
                <w:szCs w:val="20"/>
                <w:lang w:val="en-US"/>
              </w:rPr>
            </w:pPr>
            <w:r>
              <w:rPr>
                <w:rFonts w:ascii="Times New Roman" w:eastAsia="DengXian" w:hAnsi="Times New Roman"/>
                <w:b/>
                <w:bCs/>
                <w:szCs w:val="20"/>
                <w:lang w:val="en-US"/>
              </w:rPr>
              <w:t>16.5.1</w:t>
            </w:r>
          </w:p>
        </w:tc>
      </w:tr>
      <w:tr w:rsidR="0008692F" w14:paraId="44DCE24B" w14:textId="77777777" w:rsidTr="00453F84">
        <w:tc>
          <w:tcPr>
            <w:tcW w:w="9611" w:type="dxa"/>
            <w:gridSpan w:val="2"/>
          </w:tcPr>
          <w:p w14:paraId="42BFD7D2" w14:textId="77777777" w:rsidR="0008692F" w:rsidRPr="00AA4AD9" w:rsidRDefault="0008692F" w:rsidP="00453F84">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54C77D89" w14:textId="77777777" w:rsidR="0008692F" w:rsidRPr="00AA4AD9" w:rsidRDefault="0008692F" w:rsidP="00453F84">
            <w:pPr>
              <w:spacing w:after="180"/>
              <w:ind w:left="284"/>
              <w:rPr>
                <w:rFonts w:ascii="Times New Roman" w:eastAsia="Times New Roman" w:hAnsi="Times New Roman"/>
                <w:szCs w:val="20"/>
              </w:rPr>
            </w:pPr>
            <w:r w:rsidRPr="00AA4AD9">
              <w:rPr>
                <w:rFonts w:ascii="Times New Roman" w:eastAsia="DengXian" w:hAnsi="Times New Roman"/>
                <w:szCs w:val="20"/>
              </w:rPr>
              <w:t>-</w:t>
            </w:r>
            <w:r w:rsidRPr="00AA4AD9">
              <w:rPr>
                <w:rFonts w:ascii="Times New Roman" w:eastAsia="DengXian" w:hAnsi="Times New Roman"/>
                <w:szCs w:val="20"/>
              </w:rPr>
              <w:tab/>
              <w:t xml:space="preserve">For </w:t>
            </w:r>
            <m:oMath>
              <m:sSub>
                <m:sSubPr>
                  <m:ctrlPr>
                    <w:rPr>
                      <w:rFonts w:ascii="Cambria Math" w:eastAsia="Malgun Gothic" w:hAnsi="Cambria Math"/>
                      <w:szCs w:val="20"/>
                      <w:lang w:eastAsia="ko-KR"/>
                    </w:rPr>
                  </m:ctrlPr>
                </m:sSubPr>
                <m:e>
                  <m:r>
                    <w:rPr>
                      <w:rFonts w:ascii="Cambria Math" w:eastAsia="DengXian" w:hAnsi="Cambria Math"/>
                      <w:szCs w:val="20"/>
                    </w:rPr>
                    <m:t>N</m:t>
                  </m:r>
                </m:e>
                <m:sub>
                  <m:r>
                    <w:rPr>
                      <w:rFonts w:ascii="Cambria Math" w:eastAsia="DengXian" w:hAnsi="Cambria Math"/>
                      <w:szCs w:val="20"/>
                    </w:rPr>
                    <m:t>TB</m:t>
                  </m:r>
                </m:sub>
              </m:sSub>
              <m:r>
                <w:rPr>
                  <w:rFonts w:ascii="Cambria Math" w:eastAsia="DengXian" w:hAnsi="Cambria Math"/>
                  <w:szCs w:val="20"/>
                </w:rPr>
                <m:t>&gt;1</m:t>
              </m:r>
            </m:oMath>
            <w:r w:rsidRPr="00AA4AD9">
              <w:rPr>
                <w:rFonts w:ascii="Times New Roman" w:eastAsia="DengXian" w:hAnsi="Times New Roman"/>
                <w:szCs w:val="20"/>
              </w:rPr>
              <w:t xml:space="preserve">, </w:t>
            </w:r>
          </w:p>
          <w:p w14:paraId="0427E057" w14:textId="77777777" w:rsidR="0008692F" w:rsidRPr="00AA4AD9" w:rsidRDefault="0008692F" w:rsidP="00453F84">
            <w:pPr>
              <w:overflowPunct w:val="0"/>
              <w:autoSpaceDE w:val="0"/>
              <w:autoSpaceDN w:val="0"/>
              <w:adjustRightInd w:val="0"/>
              <w:spacing w:after="180"/>
              <w:ind w:left="851" w:hanging="284"/>
              <w:textAlignment w:val="baseline"/>
              <w:rPr>
                <w:rFonts w:ascii="Times New Roman" w:eastAsia="Malgun Gothic" w:hAnsi="Times New Roman"/>
                <w:szCs w:val="20"/>
                <w:lang w:val="en-US" w:eastAsia="zh-CN"/>
              </w:rPr>
            </w:pPr>
            <w:r w:rsidRPr="00AA4AD9">
              <w:rPr>
                <w:rFonts w:ascii="Times New Roman" w:eastAsia="Times New Roman" w:hAnsi="Times New Roman"/>
                <w:szCs w:val="20"/>
                <w:lang w:val="en-US"/>
              </w:rPr>
              <w:t>-</w:t>
            </w:r>
            <w:r w:rsidRPr="00AA4AD9">
              <w:rPr>
                <w:rFonts w:ascii="Times New Roman" w:eastAsia="Times New Roman" w:hAnsi="Times New Roman"/>
                <w:szCs w:val="20"/>
                <w:lang w:val="en-US"/>
              </w:rPr>
              <w:tab/>
              <w:t xml:space="preserve">if the UE is configured with higher layer parameter </w:t>
            </w:r>
            <w:proofErr w:type="spellStart"/>
            <w:r w:rsidRPr="00AA4AD9">
              <w:rPr>
                <w:rFonts w:ascii="Times New Roman" w:eastAsia="DengXian" w:hAnsi="Times New Roman"/>
                <w:i/>
                <w:szCs w:val="20"/>
                <w:lang w:val="en-US"/>
              </w:rPr>
              <w:t>npusch</w:t>
            </w:r>
            <w:proofErr w:type="spellEnd"/>
            <w:r w:rsidRPr="00AA4AD9">
              <w:rPr>
                <w:rFonts w:ascii="Times New Roman" w:eastAsia="DengXian" w:hAnsi="Times New Roman"/>
                <w:i/>
                <w:szCs w:val="20"/>
                <w:lang w:val="en-US"/>
              </w:rPr>
              <w:t>-</w:t>
            </w:r>
            <w:proofErr w:type="spellStart"/>
            <w:r w:rsidRPr="00AA4AD9">
              <w:rPr>
                <w:rFonts w:ascii="Times New Roman" w:eastAsia="DengXian" w:hAnsi="Times New Roman"/>
                <w:i/>
                <w:szCs w:val="20"/>
                <w:lang w:val="en-US"/>
              </w:rPr>
              <w:t>MultiTB</w:t>
            </w:r>
            <w:proofErr w:type="spellEnd"/>
            <w:r w:rsidRPr="00AA4AD9">
              <w:rPr>
                <w:rFonts w:ascii="Times New Roman" w:eastAsia="DengXian" w:hAnsi="Times New Roman"/>
                <w:i/>
                <w:szCs w:val="20"/>
                <w:lang w:val="en-US"/>
              </w:rPr>
              <w:t>-Config</w:t>
            </w:r>
            <w:r w:rsidRPr="00AA4AD9">
              <w:rPr>
                <w:rFonts w:ascii="Times New Roman" w:eastAsia="Times New Roman" w:hAnsi="Times New Roman"/>
                <w:szCs w:val="20"/>
                <w:lang w:val="en-US"/>
              </w:rPr>
              <w:t xml:space="preserve"> set to '</w:t>
            </w:r>
            <w:r w:rsidRPr="00AA4AD9">
              <w:rPr>
                <w:rFonts w:ascii="Times New Roman" w:eastAsia="Times New Roman" w:hAnsi="Times New Roman"/>
                <w:i/>
                <w:szCs w:val="20"/>
                <w:lang w:val="en-US"/>
              </w:rPr>
              <w:t>interleaved'</w:t>
            </w:r>
            <w:r w:rsidRPr="00AA4AD9">
              <w:rPr>
                <w:rFonts w:ascii="Times New Roman" w:eastAsia="Malgun Gothic" w:hAnsi="Times New Roman"/>
                <w:szCs w:val="20"/>
                <w:lang w:val="en-US" w:eastAsia="zh-CN"/>
              </w:rPr>
              <w:t xml:space="preserve">, and NPUSCH corresponding to a NPDCCH with DCI CRC scrambled by C-RNTI, and </w:t>
            </w:r>
            <m:oMath>
              <m:sSub>
                <m:sSubPr>
                  <m:ctrlPr>
                    <w:rPr>
                      <w:rFonts w:ascii="Cambria Math" w:eastAsia="Malgun Gothic" w:hAnsi="Cambria Math"/>
                      <w:szCs w:val="20"/>
                      <w:lang w:val="en-US" w:eastAsia="zh-CN"/>
                    </w:rPr>
                  </m:ctrlPr>
                </m:sSubPr>
                <m:e>
                  <m:r>
                    <w:rPr>
                      <w:rFonts w:ascii="Cambria Math" w:eastAsia="Malgun Gothic" w:hAnsi="Cambria Math"/>
                      <w:szCs w:val="20"/>
                      <w:lang w:val="en-US" w:eastAsia="zh-CN"/>
                    </w:rPr>
                    <m:t>N</m:t>
                  </m:r>
                </m:e>
                <m:sub>
                  <m:r>
                    <w:rPr>
                      <w:rFonts w:ascii="Cambria Math" w:eastAsia="Malgun Gothic" w:hAnsi="Cambria Math"/>
                      <w:szCs w:val="20"/>
                      <w:lang w:val="en-US" w:eastAsia="zh-CN"/>
                    </w:rPr>
                    <m:t>Rep</m:t>
                  </m:r>
                </m:sub>
              </m:sSub>
              <m:r>
                <w:rPr>
                  <w:rFonts w:ascii="Cambria Math" w:eastAsia="Malgun Gothic" w:hAnsi="Cambria Math"/>
                  <w:szCs w:val="20"/>
                  <w:lang w:val="en-US" w:eastAsia="zh-CN"/>
                </w:rPr>
                <m:t>&gt;C</m:t>
              </m:r>
            </m:oMath>
            <w:r w:rsidRPr="00AA4AD9">
              <w:rPr>
                <w:rFonts w:ascii="Times New Roman" w:eastAsia="Times New Roman" w:hAnsi="Times New Roman"/>
                <w:szCs w:val="20"/>
                <w:lang w:val="en-US"/>
              </w:rPr>
              <w:t xml:space="preserve"> where </w:t>
            </w:r>
            <m:oMath>
              <m:r>
                <w:rPr>
                  <w:rFonts w:ascii="Cambria Math" w:eastAsia="Times New Roman" w:hAnsi="Cambria Math"/>
                  <w:szCs w:val="20"/>
                  <w:lang w:val="en-US"/>
                </w:rPr>
                <m:t>C=1</m:t>
              </m:r>
            </m:oMath>
            <w:r w:rsidRPr="00AA4AD9">
              <w:rPr>
                <w:rFonts w:ascii="Times New Roman" w:eastAsia="Times New Roman" w:hAnsi="Times New Roman"/>
                <w:szCs w:val="20"/>
                <w:lang w:val="en-US"/>
              </w:rPr>
              <w:t xml:space="preserve"> for </w:t>
            </w:r>
            <m:oMath>
              <m:sSubSup>
                <m:sSubSupPr>
                  <m:ctrlPr>
                    <w:rPr>
                      <w:rFonts w:ascii="Cambria Math" w:eastAsia="Times New Roman" w:hAnsi="Cambria Math"/>
                      <w:szCs w:val="20"/>
                      <w:lang w:val="en-US"/>
                    </w:rPr>
                  </m:ctrlPr>
                </m:sSubSupPr>
                <m:e>
                  <m:r>
                    <w:rPr>
                      <w:rFonts w:ascii="Cambria Math" w:eastAsia="Times New Roman" w:hAnsi="Cambria Math"/>
                      <w:szCs w:val="20"/>
                      <w:lang w:val="en-US"/>
                    </w:rPr>
                    <m:t>N</m:t>
                  </m:r>
                </m:e>
                <m:sub>
                  <m:r>
                    <w:rPr>
                      <w:rFonts w:ascii="Cambria Math" w:eastAsia="Times New Roman" w:hAnsi="Cambria Math"/>
                      <w:szCs w:val="20"/>
                      <w:lang w:val="en-US"/>
                    </w:rPr>
                    <m:t>sc</m:t>
                  </m:r>
                </m:sub>
                <m:sup>
                  <m:r>
                    <w:rPr>
                      <w:rFonts w:ascii="Cambria Math" w:eastAsia="Times New Roman" w:hAnsi="Cambria Math"/>
                      <w:szCs w:val="20"/>
                      <w:lang w:val="en-US"/>
                    </w:rPr>
                    <m:t>RU</m:t>
                  </m:r>
                </m:sup>
              </m:sSubSup>
              <m:r>
                <w:rPr>
                  <w:rFonts w:ascii="Cambria Math" w:eastAsia="Times New Roman" w:hAnsi="Cambria Math"/>
                  <w:szCs w:val="20"/>
                  <w:lang w:val="en-US"/>
                </w:rPr>
                <m:t>=1</m:t>
              </m:r>
            </m:oMath>
            <w:r w:rsidRPr="00AA4AD9">
              <w:rPr>
                <w:rFonts w:ascii="Times New Roman" w:eastAsia="Times New Roman" w:hAnsi="Times New Roman"/>
                <w:szCs w:val="20"/>
                <w:lang w:val="en-US"/>
              </w:rPr>
              <w:t xml:space="preserve">, </w:t>
            </w:r>
            <m:oMath>
              <m:r>
                <w:rPr>
                  <w:rFonts w:ascii="Cambria Math" w:eastAsia="Times New Roman" w:hAnsi="Cambria Math"/>
                  <w:szCs w:val="20"/>
                  <w:lang w:val="en-US"/>
                </w:rPr>
                <m:t>C=4</m:t>
              </m:r>
            </m:oMath>
            <w:r w:rsidRPr="00AA4AD9">
              <w:rPr>
                <w:rFonts w:ascii="Times New Roman" w:eastAsia="Times New Roman" w:hAnsi="Times New Roman"/>
                <w:szCs w:val="20"/>
                <w:lang w:val="en-US"/>
              </w:rPr>
              <w:t xml:space="preserve"> otherwise.</w:t>
            </w:r>
          </w:p>
          <w:p w14:paraId="08D62ED8" w14:textId="2F27BE0B" w:rsidR="0008692F" w:rsidRPr="00AA4AD9" w:rsidRDefault="0008692F" w:rsidP="00453F84">
            <w:pPr>
              <w:spacing w:after="180"/>
              <w:ind w:left="1135" w:hanging="284"/>
              <w:rPr>
                <w:rFonts w:ascii="Times New Roman" w:eastAsia="SimSun" w:hAnsi="Times New Roman"/>
                <w:iCs/>
                <w:szCs w:val="20"/>
                <w:lang w:val="en-US" w:eastAsia="zh-CN"/>
              </w:rPr>
            </w:pPr>
            <w:r w:rsidRPr="00AA4AD9">
              <w:rPr>
                <w:rFonts w:ascii="Times New Roman" w:hAnsi="Times New Roman"/>
                <w:szCs w:val="20"/>
                <w:lang w:val="en-US"/>
              </w:rPr>
              <w:t>-</w:t>
            </w:r>
            <w:r w:rsidRPr="00AA4AD9">
              <w:rPr>
                <w:rFonts w:ascii="Times New Roman" w:hAnsi="Times New Roman"/>
                <w:szCs w:val="20"/>
                <w:lang w:val="en-US"/>
              </w:rPr>
              <w:tab/>
              <w:t xml:space="preserve">NB-IoT UL slots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g∙</m:t>
                  </m:r>
                  <m:d>
                    <m:dPr>
                      <m:ctrlPr>
                        <w:rPr>
                          <w:rFonts w:ascii="Cambria Math" w:eastAsia="Times New Roman" w:hAnsi="Cambria Math"/>
                          <w:i/>
                          <w:szCs w:val="20"/>
                          <w:lang w:eastAsia="en-GB"/>
                        </w:rPr>
                      </m:ctrlPr>
                    </m:dPr>
                    <m:e>
                      <m:r>
                        <w:rPr>
                          <w:rFonts w:ascii="Cambria Math" w:eastAsia="Times New Roman" w:hAnsi="Cambria Math"/>
                          <w:szCs w:val="20"/>
                          <w:lang w:eastAsia="en-GB"/>
                        </w:rPr>
                        <m:t>c∙</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+r</m:t>
                      </m:r>
                    </m:e>
                  </m:d>
                  <m:r>
                    <w:rPr>
                      <w:rFonts w:ascii="Cambria Math" w:eastAsia="Times New Roman" w:hAnsi="Cambria Math"/>
                      <w:szCs w:val="20"/>
                      <w:lang w:eastAsia="en-GB"/>
                    </w:rPr>
                    <m:t>+l</m:t>
                  </m:r>
                </m:sub>
              </m:sSub>
            </m:oMath>
            <w:r w:rsidRPr="00AA4AD9">
              <w:rPr>
                <w:rFonts w:ascii="Times New Roman" w:hAnsi="Times New Roman"/>
                <w:szCs w:val="20"/>
                <w:lang w:val="en-US"/>
              </w:rPr>
              <w:t xml:space="preserve"> with </w:t>
            </w:r>
            <m:oMath>
              <m:r>
                <w:rPr>
                  <w:rFonts w:ascii="Cambria Math" w:hAnsi="Cambria Math"/>
                  <w:szCs w:val="20"/>
                  <w:lang w:val="en-US"/>
                </w:rPr>
                <m:t xml:space="preserve">l=0, 1, …, g-1, c=0, 1, …, </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Rep</m:t>
                  </m:r>
                </m:sub>
              </m:sSub>
              <m:r>
                <w:rPr>
                  <w:rFonts w:ascii="Cambria Math" w:hAnsi="Cambria Math"/>
                  <w:szCs w:val="20"/>
                  <w:lang w:val="en-US"/>
                </w:rPr>
                <m:t>/</m:t>
              </m:r>
              <m:d>
                <m:dPr>
                  <m:ctrlPr>
                    <w:ins w:id="219" w:author="Huawei, HiSilicon" w:date="2025-08-12T16:34:00Z">
                      <w:rPr>
                        <w:rFonts w:ascii="Cambria Math" w:hAnsi="Cambria Math"/>
                        <w:i/>
                        <w:szCs w:val="20"/>
                        <w:lang w:val="en-US"/>
                      </w:rPr>
                    </w:ins>
                  </m:ctrlPr>
                </m:dPr>
                <m:e>
                  <m:r>
                    <w:ins w:id="220" w:author="Huawei, HiSilicon" w:date="2025-08-12T16:34:00Z">
                      <w:rPr>
                        <w:rFonts w:ascii="Cambria Math" w:hAnsi="Cambria Math"/>
                        <w:szCs w:val="20"/>
                        <w:lang w:val="en-US"/>
                      </w:rPr>
                      <m:t>C∙</m:t>
                    </w:ins>
                  </m:r>
                  <m:sSub>
                    <m:sSubPr>
                      <m:ctrlPr>
                        <w:ins w:id="221" w:author="Huawei, HiSilicon" w:date="2025-08-12T16:34:00Z">
                          <w:rPr>
                            <w:rFonts w:ascii="Cambria Math" w:hAnsi="Cambria Math"/>
                            <w:i/>
                            <w:szCs w:val="20"/>
                            <w:lang w:val="en-US"/>
                          </w:rPr>
                        </w:ins>
                      </m:ctrlPr>
                    </m:sSubPr>
                    <m:e>
                      <m:r>
                        <w:ins w:id="222" w:author="Huawei, HiSilicon" w:date="2025-08-12T16:34:00Z">
                          <w:rPr>
                            <w:rFonts w:ascii="Cambria Math" w:hAnsi="Cambria Math"/>
                            <w:szCs w:val="20"/>
                            <w:lang w:val="en-US"/>
                          </w:rPr>
                          <m:t>M</m:t>
                        </w:ins>
                      </m:r>
                    </m:e>
                    <m:sub>
                      <m:r>
                        <w:ins w:id="223" w:author="Huawei, HiSilicon" w:date="2025-08-12T16:34:00Z">
                          <w:rPr>
                            <w:rFonts w:ascii="Cambria Math" w:hAnsi="Cambria Math"/>
                            <w:szCs w:val="20"/>
                            <w:lang w:val="en-US"/>
                          </w:rPr>
                          <m:t>OCC</m:t>
                        </w:ins>
                      </m:r>
                    </m:sub>
                  </m:sSub>
                </m:e>
              </m:d>
              <m:r>
                <w:del w:id="224" w:author="Huawei, HiSilicon" w:date="2025-08-12T16:34:00Z">
                  <w:rPr>
                    <w:rFonts w:ascii="Cambria Math" w:hAnsi="Cambria Math"/>
                    <w:szCs w:val="20"/>
                    <w:lang w:val="en-US"/>
                  </w:rPr>
                  <m:t>C</m:t>
                </w:del>
              </m:r>
              <m:r>
                <w:rPr>
                  <w:rFonts w:ascii="Cambria Math" w:hAnsi="Cambria Math"/>
                  <w:szCs w:val="20"/>
                  <w:lang w:val="en-US"/>
                </w:rPr>
                <m:t>-1,  g=C</m:t>
              </m:r>
              <m:sSub>
                <m:sSubPr>
                  <m:ctrlPr>
                    <w:rPr>
                      <w:rFonts w:ascii="Cambria Math" w:hAnsi="Cambria Math"/>
                      <w:i/>
                      <w:szCs w:val="20"/>
                      <w:lang w:val="en-US"/>
                    </w:rPr>
                  </m:ctrlPr>
                </m:sSubPr>
                <m:e>
                  <m:sSub>
                    <m:sSubPr>
                      <m:ctrlPr>
                        <w:ins w:id="225" w:author="Huawei, HiSilicon" w:date="2025-08-12T16:34:00Z">
                          <w:rPr>
                            <w:rFonts w:ascii="Cambria Math" w:hAnsi="Cambria Math"/>
                            <w:i/>
                            <w:szCs w:val="20"/>
                            <w:lang w:val="en-US"/>
                          </w:rPr>
                        </w:ins>
                      </m:ctrlPr>
                    </m:sSubPr>
                    <m:e>
                      <m:r>
                        <w:ins w:id="226" w:author="Huawei, HiSilicon" w:date="2025-08-12T16:34:00Z">
                          <w:rPr>
                            <w:rFonts w:ascii="Cambria Math" w:hAnsi="Cambria Math"/>
                            <w:szCs w:val="20"/>
                            <w:lang w:val="en-US"/>
                          </w:rPr>
                          <m:t>M</m:t>
                        </w:ins>
                      </m:r>
                    </m:e>
                    <m:sub>
                      <m:r>
                        <w:ins w:id="227" w:author="Huawei, HiSilicon" w:date="2025-08-12T16:34:00Z">
                          <w:rPr>
                            <w:rFonts w:ascii="Cambria Math" w:hAnsi="Cambria Math"/>
                            <w:szCs w:val="20"/>
                            <w:lang w:val="en-US"/>
                          </w:rPr>
                          <m:t>OCC</m:t>
                        </w:ins>
                      </m:r>
                    </m:sub>
                  </m:sSub>
                  <m:r>
                    <w:rPr>
                      <w:rFonts w:ascii="Cambria Math" w:hAnsi="Cambria Math"/>
                      <w:szCs w:val="20"/>
                      <w:lang w:val="en-US"/>
                    </w:rPr>
                    <m:t>N</m:t>
                  </m:r>
                </m:e>
                <m:sub>
                  <m:r>
                    <w:rPr>
                      <w:rFonts w:ascii="Cambria Math" w:hAnsi="Cambria Math"/>
                      <w:szCs w:val="20"/>
                      <w:lang w:val="en-US"/>
                    </w:rPr>
                    <m:t>RU</m:t>
                  </m:r>
                </m:sub>
              </m:sSub>
              <m:sSubSup>
                <m:sSubSupPr>
                  <m:ctrlPr>
                    <w:rPr>
                      <w:rFonts w:ascii="Cambria Math" w:hAnsi="Cambria Math"/>
                      <w:i/>
                      <w:szCs w:val="20"/>
                      <w:lang w:val="en-US"/>
                    </w:rPr>
                  </m:ctrlPr>
                </m:sSubSupPr>
                <m:e>
                  <m:r>
                    <w:rPr>
                      <w:rFonts w:ascii="Cambria Math" w:hAnsi="Cambria Math"/>
                      <w:szCs w:val="20"/>
                      <w:lang w:val="en-US"/>
                    </w:rPr>
                    <m:t>N</m:t>
                  </m:r>
                </m:e>
                <m:sub>
                  <m:r>
                    <w:rPr>
                      <w:rFonts w:ascii="Cambria Math" w:hAnsi="Cambria Math"/>
                      <w:szCs w:val="20"/>
                      <w:lang w:val="en-US"/>
                    </w:rPr>
                    <m:t>slots</m:t>
                  </m:r>
                </m:sub>
                <m:sup>
                  <m:r>
                    <w:rPr>
                      <w:rFonts w:ascii="Cambria Math" w:hAnsi="Cambria Math"/>
                      <w:szCs w:val="20"/>
                      <w:lang w:val="en-US"/>
                    </w:rPr>
                    <m:t>UL</m:t>
                  </m:r>
                </m:sup>
              </m:sSubSup>
            </m:oMath>
            <w:r w:rsidRPr="00AA4AD9">
              <w:rPr>
                <w:rFonts w:ascii="Times New Roman" w:hAnsi="Times New Roman"/>
                <w:szCs w:val="20"/>
                <w:lang w:val="en-US"/>
              </w:rPr>
              <w:t xml:space="preserve"> are associated with TB</w:t>
            </w:r>
            <w:r w:rsidRPr="00AA4AD9">
              <w:rPr>
                <w:rFonts w:ascii="Times New Roman" w:hAnsi="Times New Roman"/>
                <w:i/>
                <w:szCs w:val="20"/>
                <w:vertAlign w:val="subscript"/>
                <w:lang w:val="en-US" w:eastAsia="zh-CN"/>
              </w:rPr>
              <w:t>r+</w:t>
            </w:r>
            <w:r w:rsidRPr="00AA4AD9">
              <w:rPr>
                <w:rFonts w:ascii="Times New Roman" w:hAnsi="Times New Roman"/>
                <w:szCs w:val="20"/>
                <w:vertAlign w:val="subscript"/>
                <w:lang w:val="en-US" w:eastAsia="zh-CN"/>
              </w:rPr>
              <w:t>1</w:t>
            </w:r>
            <w:r w:rsidRPr="00AA4AD9">
              <w:rPr>
                <w:rFonts w:ascii="Times New Roman" w:eastAsia="SimSun" w:hAnsi="Times New Roman"/>
                <w:szCs w:val="20"/>
                <w:lang w:val="en-US" w:eastAsia="zh-CN"/>
              </w:rPr>
              <w:t xml:space="preserve"> ,</w:t>
            </w:r>
            <w:r w:rsidRPr="00AA4AD9">
              <w:rPr>
                <w:rFonts w:ascii="Times New Roman" w:eastAsia="SimSun" w:hAnsi="Times New Roman"/>
                <w:i/>
                <w:szCs w:val="20"/>
                <w:lang w:val="en-US" w:eastAsia="zh-CN"/>
              </w:rPr>
              <w:t xml:space="preserve"> </w:t>
            </w:r>
            <m:oMath>
              <m:r>
                <w:rPr>
                  <w:rFonts w:ascii="Cambria Math" w:eastAsia="Times New Roman" w:hAnsi="Cambria Math"/>
                  <w:szCs w:val="20"/>
                  <w:lang w:eastAsia="en-GB"/>
                </w:rPr>
                <m:t xml:space="preserve">r=0, 1, …, </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-1</m:t>
              </m:r>
            </m:oMath>
            <w:r w:rsidRPr="00AA4AD9">
              <w:rPr>
                <w:rFonts w:ascii="Times New Roman" w:eastAsia="SimSun" w:hAnsi="Times New Roman"/>
                <w:szCs w:val="20"/>
                <w:lang w:eastAsia="en-GB"/>
              </w:rPr>
              <w:t>.</w:t>
            </w:r>
            <w:ins w:id="228" w:author="Huawei, HiSilicon" w:date="2025-08-12T16:35:00Z">
              <w:r w:rsidRPr="00AA4AD9">
                <w:rPr>
                  <w:rFonts w:ascii="Times New Roman" w:eastAsia="SimSun" w:hAnsi="Times New Roman"/>
                  <w:szCs w:val="20"/>
                  <w:lang w:eastAsia="en-GB"/>
                </w:rPr>
                <w:t xml:space="preserve"> </w:t>
              </w:r>
            </w:ins>
            <m:oMath>
              <m:sSub>
                <m:sSubPr>
                  <m:ctrlPr>
                    <w:ins w:id="229" w:author="Huawei, HiSilicon" w:date="2025-08-12T16:35:00Z">
                      <w:rPr>
                        <w:rFonts w:ascii="Cambria Math" w:hAnsi="Cambria Math"/>
                        <w:i/>
                        <w:szCs w:val="20"/>
                        <w:lang w:val="en-US"/>
                      </w:rPr>
                    </w:ins>
                  </m:ctrlPr>
                </m:sSubPr>
                <m:e>
                  <m:r>
                    <w:ins w:id="230" w:author="Huawei, HiSilicon" w:date="2025-08-12T16:35:00Z">
                      <w:rPr>
                        <w:rFonts w:ascii="Cambria Math" w:hAnsi="Cambria Math"/>
                        <w:szCs w:val="20"/>
                        <w:lang w:val="en-US"/>
                      </w:rPr>
                      <m:t>M</m:t>
                    </w:ins>
                  </m:r>
                </m:e>
                <m:sub>
                  <m:r>
                    <w:ins w:id="231" w:author="Huawei, HiSilicon" w:date="2025-08-12T16:35:00Z">
                      <w:rPr>
                        <w:rFonts w:ascii="Cambria Math" w:hAnsi="Cambria Math"/>
                        <w:szCs w:val="20"/>
                        <w:lang w:val="en-US"/>
                      </w:rPr>
                      <m:t>OCC</m:t>
                    </w:ins>
                  </m:r>
                </m:sub>
              </m:sSub>
              <m:r>
                <w:ins w:id="232" w:author="Huawei, HiSilicon" w:date="2025-08-12T16:35:00Z">
                  <w:rPr>
                    <w:rFonts w:ascii="Cambria Math" w:eastAsia="SimSun" w:hAnsi="Cambria Math"/>
                    <w:szCs w:val="20"/>
                    <w:lang w:val="en-US"/>
                  </w:rPr>
                  <m:t>=2</m:t>
                </w:ins>
              </m:r>
            </m:oMath>
            <w:ins w:id="233" w:author="Huawei, HiSilicon" w:date="2025-08-12T16:35:00Z">
              <w:r w:rsidRPr="00AA4AD9">
                <w:rPr>
                  <w:rFonts w:ascii="Times New Roman" w:eastAsia="SimSun" w:hAnsi="Times New Roman" w:hint="eastAsia"/>
                  <w:i/>
                  <w:szCs w:val="20"/>
                  <w:lang w:val="en-US" w:eastAsia="zh-CN"/>
                </w:rPr>
                <w:t xml:space="preserve"> </w:t>
              </w:r>
              <w:r w:rsidRPr="00AA4AD9">
                <w:rPr>
                  <w:rFonts w:ascii="Times New Roman" w:eastAsia="SimSun" w:hAnsi="Times New Roman"/>
                  <w:iCs/>
                  <w:szCs w:val="20"/>
                  <w:lang w:val="en-US" w:eastAsia="zh-CN"/>
                </w:rPr>
                <w:t>i</w:t>
              </w:r>
              <w:r w:rsidRPr="00AA4AD9">
                <w:rPr>
                  <w:rFonts w:ascii="Times New Roman" w:hAnsi="Times New Roman"/>
                  <w:szCs w:val="20"/>
                  <w:lang w:val="en-US" w:eastAsia="zh-CN"/>
                </w:rPr>
                <w:t xml:space="preserve">f </w:t>
              </w:r>
            </w:ins>
            <m:oMath>
              <m:sSubSup>
                <m:sSubSupPr>
                  <m:ctrlPr>
                    <w:ins w:id="234" w:author="HW" w:date="2025-08-28T16:02:00Z">
                      <w:rPr>
                        <w:rFonts w:ascii="Cambria Math" w:eastAsia="Times New Roman" w:hAnsi="Cambria Math"/>
                        <w:szCs w:val="20"/>
                        <w:lang w:val="en-US"/>
                      </w:rPr>
                    </w:ins>
                  </m:ctrlPr>
                </m:sSubSupPr>
                <m:e>
                  <m:r>
                    <w:ins w:id="235" w:author="HW" w:date="2025-08-28T16:02:00Z">
                      <w:rPr>
                        <w:rFonts w:ascii="Cambria Math" w:eastAsia="Times New Roman" w:hAnsi="Cambria Math"/>
                        <w:szCs w:val="20"/>
                        <w:lang w:val="en-US"/>
                      </w:rPr>
                      <m:t>N</m:t>
                    </w:ins>
                  </m:r>
                </m:e>
                <m:sub>
                  <m:r>
                    <w:ins w:id="236" w:author="HW" w:date="2025-08-28T16:02:00Z">
                      <w:rPr>
                        <w:rFonts w:ascii="Cambria Math" w:eastAsia="Times New Roman" w:hAnsi="Cambria Math"/>
                        <w:szCs w:val="20"/>
                        <w:lang w:val="en-US"/>
                      </w:rPr>
                      <m:t>sc</m:t>
                    </w:ins>
                  </m:r>
                </m:sub>
                <m:sup>
                  <m:r>
                    <w:ins w:id="237" w:author="HW" w:date="2025-08-28T16:02:00Z">
                      <w:rPr>
                        <w:rFonts w:ascii="Cambria Math" w:eastAsia="Times New Roman" w:hAnsi="Cambria Math"/>
                        <w:szCs w:val="20"/>
                        <w:lang w:val="en-US"/>
                      </w:rPr>
                      <m:t>RU</m:t>
                    </w:ins>
                  </m:r>
                </m:sup>
              </m:sSubSup>
              <m:r>
                <w:ins w:id="238" w:author="HW" w:date="2025-08-28T16:02:00Z">
                  <w:rPr>
                    <w:rFonts w:ascii="Cambria Math" w:eastAsia="Times New Roman" w:hAnsi="Cambria Math"/>
                    <w:szCs w:val="20"/>
                    <w:lang w:val="en-US"/>
                  </w:rPr>
                  <m:t>=1</m:t>
                </w:ins>
              </m:r>
            </m:oMath>
            <w:ins w:id="239" w:author="HW" w:date="2025-08-28T16:02:00Z">
              <w:r>
                <w:rPr>
                  <w:rFonts w:ascii="Times New Roman" w:eastAsia="Times New Roman" w:hAnsi="Times New Roman" w:hint="eastAsia"/>
                  <w:szCs w:val="20"/>
                  <w:lang w:val="en-US"/>
                </w:rPr>
                <w:t xml:space="preserve"> </w:t>
              </w:r>
              <w:r>
                <w:rPr>
                  <w:rFonts w:ascii="Times New Roman" w:eastAsia="Times New Roman" w:hAnsi="Times New Roman"/>
                  <w:szCs w:val="20"/>
                  <w:lang w:val="en-US"/>
                </w:rPr>
                <w:t xml:space="preserve">and </w:t>
              </w:r>
            </w:ins>
            <w:ins w:id="240" w:author="Huawei, HiSilicon" w:date="2025-08-12T16:35:00Z">
              <w:r w:rsidRPr="00AA4AD9">
                <w:rPr>
                  <w:rFonts w:ascii="Times New Roman" w:hAnsi="Times New Roman"/>
                  <w:szCs w:val="20"/>
                  <w:lang w:val="en-US" w:eastAsia="zh-CN"/>
                </w:rPr>
                <w:t xml:space="preserve">the </w:t>
              </w:r>
              <w:r w:rsidRPr="00AA4AD9">
                <w:rPr>
                  <w:rFonts w:ascii="Times New Roman" w:eastAsia="SimSun" w:hAnsi="Times New Roman" w:hint="eastAsia"/>
                  <w:szCs w:val="20"/>
                  <w:lang w:val="en-US" w:eastAsia="zh-CN"/>
                </w:rPr>
                <w:t xml:space="preserve">UE is configured with </w:t>
              </w:r>
              <w:r w:rsidRPr="00AA4AD9">
                <w:rPr>
                  <w:rFonts w:ascii="Times New Roman" w:hAnsi="Times New Roman"/>
                  <w:szCs w:val="20"/>
                  <w:lang w:val="en-US" w:eastAsia="zh-CN"/>
                </w:rPr>
                <w:t xml:space="preserve">higher layer parameter </w:t>
              </w:r>
              <w:proofErr w:type="spellStart"/>
              <w:r w:rsidRPr="00AA4AD9">
                <w:rPr>
                  <w:rFonts w:ascii="Times New Roman" w:hAnsi="Times New Roman"/>
                  <w:i/>
                  <w:iCs/>
                  <w:szCs w:val="20"/>
                  <w:lang w:val="en-US" w:eastAsia="zh-CN"/>
                </w:rPr>
                <w:t>npusch</w:t>
              </w:r>
              <w:proofErr w:type="spellEnd"/>
              <w:r w:rsidRPr="00AA4AD9">
                <w:rPr>
                  <w:rFonts w:ascii="Times New Roman" w:hAnsi="Times New Roman"/>
                  <w:i/>
                  <w:iCs/>
                  <w:szCs w:val="20"/>
                  <w:lang w:val="en-US" w:eastAsia="zh-CN"/>
                </w:rPr>
                <w:t>-OCC-Enabled</w:t>
              </w:r>
              <w:r w:rsidRPr="00AA4AD9">
                <w:rPr>
                  <w:rFonts w:ascii="Times New Roman" w:eastAsia="SimSun" w:hAnsi="Times New Roman" w:hint="eastAsia"/>
                  <w:szCs w:val="20"/>
                  <w:lang w:val="en-US" w:eastAsia="zh-CN"/>
                </w:rPr>
                <w:t xml:space="preserve">, </w:t>
              </w:r>
            </w:ins>
            <m:oMath>
              <m:sSub>
                <m:sSubPr>
                  <m:ctrlPr>
                    <w:ins w:id="241" w:author="Huawei, HiSilicon" w:date="2025-08-12T16:35:00Z">
                      <w:rPr>
                        <w:rFonts w:ascii="Cambria Math" w:hAnsi="Cambria Math"/>
                        <w:i/>
                        <w:szCs w:val="20"/>
                        <w:lang w:val="en-US"/>
                      </w:rPr>
                    </w:ins>
                  </m:ctrlPr>
                </m:sSubPr>
                <m:e>
                  <m:r>
                    <w:ins w:id="242" w:author="Huawei, HiSilicon" w:date="2025-08-12T16:35:00Z">
                      <w:rPr>
                        <w:rFonts w:ascii="Cambria Math" w:hAnsi="Times New Roman"/>
                        <w:szCs w:val="20"/>
                        <w:lang w:val="en-US"/>
                      </w:rPr>
                      <m:t>N</m:t>
                    </w:ins>
                  </m:r>
                </m:e>
                <m:sub>
                  <m:r>
                    <w:ins w:id="243" w:author="Huawei, HiSilicon" w:date="2025-08-12T16:35:00Z">
                      <m:rPr>
                        <m:nor/>
                      </m:rPr>
                      <w:rPr>
                        <w:rFonts w:ascii="Cambria Math" w:hAnsi="Times New Roman"/>
                        <w:szCs w:val="20"/>
                        <w:lang w:val="en-US"/>
                      </w:rPr>
                      <m:t>Rep</m:t>
                    </w:ins>
                  </m:r>
                  <m:ctrlPr>
                    <w:ins w:id="244" w:author="Huawei, HiSilicon" w:date="2025-08-12T16:35:00Z">
                      <w:rPr>
                        <w:rFonts w:ascii="Cambria Math" w:hAnsi="Cambria Math"/>
                        <w:szCs w:val="20"/>
                        <w:lang w:val="en-US"/>
                      </w:rPr>
                    </w:ins>
                  </m:ctrlPr>
                </m:sub>
              </m:sSub>
              <m:r>
                <w:ins w:id="245" w:author="Huawei, HiSilicon" w:date="2025-08-12T16:35:00Z">
                  <w:rPr>
                    <w:rFonts w:ascii="Cambria Math" w:hAnsi="Times New Roman"/>
                    <w:szCs w:val="20"/>
                    <w:lang w:val="en-US"/>
                  </w:rPr>
                  <m:t>&gt;1</m:t>
                </w:ins>
              </m:r>
            </m:oMath>
            <w:ins w:id="246" w:author="Huawei, HiSilicon" w:date="2025-08-12T16:35:00Z">
              <w:r w:rsidRPr="00AA4AD9">
                <w:rPr>
                  <w:rFonts w:ascii="Times New Roman" w:hAnsi="Times New Roman"/>
                  <w:szCs w:val="20"/>
                  <w:lang w:val="en-US"/>
                </w:rPr>
                <w:t xml:space="preserve"> and OCC enabled is indicated in </w:t>
              </w:r>
            </w:ins>
            <w:ins w:id="247" w:author="Beale, Martin" w:date="2025-08-24T16:16:00Z">
              <w:r w:rsidRPr="00136AF8">
                <w:rPr>
                  <w:rFonts w:ascii="Times New Roman" w:hAnsi="Times New Roman"/>
                  <w:szCs w:val="20"/>
                  <w:lang w:val="en-US"/>
                </w:rPr>
                <w:t xml:space="preserve">the </w:t>
              </w:r>
            </w:ins>
            <w:ins w:id="248" w:author="Huawei, HiSilicon" w:date="2025-08-12T16:35:00Z">
              <w:r w:rsidRPr="00AA4AD9">
                <w:rPr>
                  <w:rFonts w:ascii="Times New Roman" w:hAnsi="Times New Roman"/>
                  <w:szCs w:val="20"/>
                  <w:lang w:val="en-US"/>
                </w:rPr>
                <w:t>corresponding DC</w:t>
              </w:r>
              <w:r w:rsidRPr="00AA4AD9">
                <w:rPr>
                  <w:rFonts w:ascii="Times New Roman" w:eastAsia="SimSun" w:hAnsi="Times New Roman" w:hint="eastAsia"/>
                  <w:szCs w:val="20"/>
                  <w:lang w:val="en-US" w:eastAsia="zh-CN"/>
                </w:rPr>
                <w:t>I</w:t>
              </w:r>
            </w:ins>
            <w:ins w:id="249" w:author="Beale, Martin" w:date="2025-08-27T18:44:00Z">
              <w:r>
                <w:rPr>
                  <w:rFonts w:ascii="Times New Roman" w:eastAsia="SimSun" w:hAnsi="Times New Roman"/>
                  <w:szCs w:val="20"/>
                  <w:lang w:val="en-US" w:eastAsia="zh-CN"/>
                </w:rPr>
                <w:t xml:space="preserve"> Format N0</w:t>
              </w:r>
            </w:ins>
            <w:ins w:id="250" w:author="Huawei, HiSilicon" w:date="2025-08-12T16:35:00Z">
              <w:r w:rsidRPr="00AA4AD9">
                <w:rPr>
                  <w:rFonts w:ascii="Times New Roman" w:eastAsia="SimSun" w:hAnsi="Times New Roman" w:hint="eastAsia"/>
                  <w:szCs w:val="20"/>
                  <w:lang w:val="en-US" w:eastAsia="zh-CN"/>
                </w:rPr>
                <w:t xml:space="preserve">, </w:t>
              </w:r>
            </w:ins>
            <m:oMath>
              <m:sSub>
                <m:sSubPr>
                  <m:ctrlPr>
                    <w:ins w:id="251" w:author="Huawei, HiSilicon" w:date="2025-08-12T16:35:00Z">
                      <w:rPr>
                        <w:rFonts w:ascii="Cambria Math" w:hAnsi="Cambria Math"/>
                        <w:i/>
                        <w:szCs w:val="20"/>
                        <w:lang w:val="en-US"/>
                      </w:rPr>
                    </w:ins>
                  </m:ctrlPr>
                </m:sSubPr>
                <m:e>
                  <m:r>
                    <w:ins w:id="252" w:author="Huawei, HiSilicon" w:date="2025-08-12T16:35:00Z">
                      <w:rPr>
                        <w:rFonts w:ascii="Cambria Math" w:hAnsi="Cambria Math"/>
                        <w:szCs w:val="20"/>
                        <w:lang w:val="en-US"/>
                      </w:rPr>
                      <m:t>M</m:t>
                    </w:ins>
                  </m:r>
                </m:e>
                <m:sub>
                  <m:r>
                    <w:ins w:id="253" w:author="Huawei, HiSilicon" w:date="2025-08-12T16:35:00Z">
                      <w:rPr>
                        <w:rFonts w:ascii="Cambria Math" w:hAnsi="Cambria Math"/>
                        <w:szCs w:val="20"/>
                        <w:lang w:val="en-US"/>
                      </w:rPr>
                      <m:t>OCC</m:t>
                    </w:ins>
                  </m:r>
                </m:sub>
              </m:sSub>
              <m:r>
                <w:ins w:id="254" w:author="Huawei, HiSilicon" w:date="2025-08-12T16:35:00Z">
                  <w:rPr>
                    <w:rFonts w:ascii="Cambria Math" w:eastAsia="SimSun" w:hAnsi="Cambria Math"/>
                    <w:szCs w:val="20"/>
                    <w:lang w:val="en-US"/>
                  </w:rPr>
                  <m:t>=1</m:t>
                </w:ins>
              </m:r>
            </m:oMath>
            <w:ins w:id="255" w:author="Huawei, HiSilicon" w:date="2025-08-12T16:35:00Z">
              <w:r w:rsidRPr="00AA4AD9">
                <w:rPr>
                  <w:rFonts w:ascii="Times New Roman" w:eastAsia="SimSun" w:hAnsi="Times New Roman" w:hint="eastAsia"/>
                  <w:szCs w:val="20"/>
                  <w:lang w:val="en-US" w:eastAsia="zh-CN"/>
                </w:rPr>
                <w:t xml:space="preserve"> otherwise.</w:t>
              </w:r>
            </w:ins>
          </w:p>
          <w:p w14:paraId="1BCFC1A7" w14:textId="77777777" w:rsidR="0008692F" w:rsidRPr="00AA4AD9" w:rsidRDefault="0008692F" w:rsidP="00453F84">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AA4AD9">
              <w:rPr>
                <w:rFonts w:ascii="Times New Roman" w:eastAsia="Times New Roman" w:hAnsi="Times New Roman"/>
                <w:szCs w:val="20"/>
                <w:lang w:val="en-US"/>
              </w:rPr>
              <w:t>-</w:t>
            </w:r>
            <w:r w:rsidRPr="00AA4AD9">
              <w:rPr>
                <w:rFonts w:ascii="Times New Roman" w:eastAsia="Times New Roman" w:hAnsi="Times New Roman"/>
                <w:szCs w:val="20"/>
                <w:lang w:val="en-US"/>
              </w:rPr>
              <w:tab/>
              <w:t>otherwise,</w:t>
            </w:r>
          </w:p>
          <w:p w14:paraId="0C44EB74" w14:textId="77777777" w:rsidR="0008692F" w:rsidRPr="00AA4AD9" w:rsidRDefault="0008692F" w:rsidP="00453F84">
            <w:pPr>
              <w:spacing w:after="180"/>
              <w:ind w:left="1135" w:hanging="284"/>
              <w:rPr>
                <w:rFonts w:ascii="Times New Roman" w:eastAsia="SimSun" w:hAnsi="Times New Roman"/>
                <w:szCs w:val="20"/>
                <w:lang w:val="en-US" w:eastAsia="zh-CN"/>
              </w:rPr>
            </w:pPr>
            <w:r w:rsidRPr="00AA4AD9">
              <w:rPr>
                <w:rFonts w:ascii="Times New Roman" w:hAnsi="Times New Roman"/>
                <w:szCs w:val="20"/>
                <w:lang w:val="en-US"/>
              </w:rPr>
              <w:t>-</w:t>
            </w:r>
            <w:r w:rsidRPr="00AA4AD9">
              <w:rPr>
                <w:rFonts w:ascii="Times New Roman" w:hAnsi="Times New Roman"/>
                <w:szCs w:val="20"/>
                <w:lang w:val="en-US"/>
              </w:rPr>
              <w:tab/>
            </w:r>
            <w:r w:rsidRPr="00AA4AD9">
              <w:rPr>
                <w:rFonts w:ascii="Times New Roman" w:eastAsia="SimSun" w:hAnsi="Times New Roman"/>
                <w:szCs w:val="20"/>
                <w:lang w:val="en-US" w:eastAsia="zh-CN"/>
              </w:rPr>
              <w:t xml:space="preserve">NB-IoT UL slots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Rep</m:t>
                      </m:r>
                    </m:sub>
                  </m:sSub>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RU</m:t>
                      </m:r>
                    </m:sub>
                  </m:sSub>
                  <m:sSubSup>
                    <m:sSubSupPr>
                      <m:ctrlPr>
                        <w:rPr>
                          <w:rFonts w:ascii="Cambria Math" w:eastAsia="Times New Roman" w:hAnsi="Cambria Math"/>
                          <w:i/>
                          <w:szCs w:val="20"/>
                          <w:lang w:eastAsia="en-GB"/>
                        </w:rPr>
                      </m:ctrlPr>
                    </m:sSubSupPr>
                    <m:e>
                      <m:r>
                        <w:rPr>
                          <w:rFonts w:ascii="Cambria Math" w:eastAsia="Times New Roman" w:hAnsi="Cambria Math"/>
                          <w:szCs w:val="20"/>
                          <w:lang w:eastAsia="en-GB"/>
                        </w:rPr>
                        <m:t>N</m:t>
                      </m:r>
                    </m:e>
                    <m:sub>
                      <m:r>
                        <w:rPr>
                          <w:rFonts w:ascii="Cambria Math" w:eastAsia="Times New Roman" w:hAnsi="Cambria Math"/>
                          <w:szCs w:val="20"/>
                          <w:lang w:eastAsia="en-GB"/>
                        </w:rPr>
                        <m:t>slots</m:t>
                      </m:r>
                    </m:sub>
                    <m:sup>
                      <m:r>
                        <w:rPr>
                          <w:rFonts w:ascii="Cambria Math" w:eastAsia="Times New Roman" w:hAnsi="Cambria Math"/>
                          <w:szCs w:val="20"/>
                          <w:lang w:eastAsia="en-GB"/>
                        </w:rPr>
                        <m:t>UL</m:t>
                      </m:r>
                    </m:sup>
                  </m:sSubSup>
                  <m:r>
                    <w:rPr>
                      <w:rFonts w:ascii="Cambria Math" w:eastAsia="Times New Roman" w:hAnsi="Cambria Math"/>
                      <w:szCs w:val="20"/>
                      <w:lang w:eastAsia="en-GB"/>
                    </w:rPr>
                    <m:t>+l</m:t>
                  </m:r>
                </m:sub>
              </m:sSub>
            </m:oMath>
            <w:r w:rsidRPr="00AA4AD9">
              <w:rPr>
                <w:rFonts w:ascii="Times New Roman" w:hAnsi="Times New Roman"/>
                <w:szCs w:val="20"/>
                <w:lang w:val="en-US"/>
              </w:rPr>
              <w:t xml:space="preserve"> with </w:t>
            </w:r>
            <m:oMath>
              <m:r>
                <w:rPr>
                  <w:rFonts w:ascii="Cambria Math" w:hAnsi="Cambria Math"/>
                  <w:szCs w:val="20"/>
                  <w:lang w:val="en-US"/>
                </w:rPr>
                <m:t xml:space="preserve">l=0, 1, …, </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Rep</m:t>
                  </m:r>
                </m:sub>
              </m:sSub>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RU</m:t>
                  </m:r>
                </m:sub>
              </m:sSub>
              <m:sSubSup>
                <m:sSubSupPr>
                  <m:ctrlPr>
                    <w:rPr>
                      <w:rFonts w:ascii="Cambria Math" w:hAnsi="Cambria Math"/>
                      <w:i/>
                      <w:szCs w:val="20"/>
                      <w:lang w:val="en-US"/>
                    </w:rPr>
                  </m:ctrlPr>
                </m:sSubSupPr>
                <m:e>
                  <m:r>
                    <w:rPr>
                      <w:rFonts w:ascii="Cambria Math" w:hAnsi="Cambria Math"/>
                      <w:szCs w:val="20"/>
                      <w:lang w:val="en-US"/>
                    </w:rPr>
                    <m:t>N</m:t>
                  </m:r>
                </m:e>
                <m:sub>
                  <m:r>
                    <w:rPr>
                      <w:rFonts w:ascii="Cambria Math" w:hAnsi="Cambria Math"/>
                      <w:szCs w:val="20"/>
                      <w:lang w:val="en-US"/>
                    </w:rPr>
                    <m:t>slots</m:t>
                  </m:r>
                </m:sub>
                <m:sup>
                  <m:r>
                    <w:rPr>
                      <w:rFonts w:ascii="Cambria Math" w:hAnsi="Cambria Math"/>
                      <w:szCs w:val="20"/>
                      <w:lang w:val="en-US"/>
                    </w:rPr>
                    <m:t>UL</m:t>
                  </m:r>
                </m:sup>
              </m:sSubSup>
              <m:r>
                <w:rPr>
                  <w:rFonts w:ascii="Cambria Math" w:hAnsi="Cambria Math"/>
                  <w:szCs w:val="20"/>
                  <w:lang w:val="en-US"/>
                </w:rPr>
                <m:t>-1</m:t>
              </m:r>
            </m:oMath>
            <w:r w:rsidRPr="00AA4AD9">
              <w:rPr>
                <w:rFonts w:ascii="Times New Roman" w:hAnsi="Times New Roman"/>
                <w:szCs w:val="20"/>
                <w:lang w:val="en-US"/>
              </w:rPr>
              <w:t xml:space="preserve"> are associated with TB</w:t>
            </w:r>
            <w:r w:rsidRPr="00AA4AD9">
              <w:rPr>
                <w:rFonts w:ascii="Times New Roman" w:hAnsi="Times New Roman"/>
                <w:i/>
                <w:szCs w:val="20"/>
                <w:vertAlign w:val="subscript"/>
                <w:lang w:val="en-US" w:eastAsia="zh-CN"/>
              </w:rPr>
              <w:t>r+</w:t>
            </w:r>
            <w:proofErr w:type="gramStart"/>
            <w:r w:rsidRPr="00AA4AD9">
              <w:rPr>
                <w:rFonts w:ascii="Times New Roman" w:hAnsi="Times New Roman"/>
                <w:szCs w:val="20"/>
                <w:vertAlign w:val="subscript"/>
                <w:lang w:val="en-US" w:eastAsia="zh-CN"/>
              </w:rPr>
              <w:t>1</w:t>
            </w:r>
            <w:r w:rsidRPr="00AA4AD9">
              <w:rPr>
                <w:rFonts w:ascii="Times New Roman" w:eastAsia="SimSun" w:hAnsi="Times New Roman"/>
                <w:szCs w:val="20"/>
                <w:lang w:val="en-US" w:eastAsia="zh-CN"/>
              </w:rPr>
              <w:t xml:space="preserve"> ,</w:t>
            </w:r>
            <w:proofErr w:type="gramEnd"/>
            <w:r w:rsidRPr="00AA4AD9">
              <w:rPr>
                <w:rFonts w:ascii="Times New Roman" w:eastAsia="SimSun" w:hAnsi="Times New Roman"/>
                <w:i/>
                <w:szCs w:val="20"/>
                <w:lang w:val="en-US" w:eastAsia="zh-CN"/>
              </w:rPr>
              <w:t xml:space="preserve"> </w:t>
            </w:r>
            <m:oMath>
              <m:r>
                <w:rPr>
                  <w:rFonts w:ascii="Cambria Math" w:eastAsia="Times New Roman" w:hAnsi="Cambria Math"/>
                  <w:szCs w:val="20"/>
                  <w:lang w:eastAsia="en-GB"/>
                </w:rPr>
                <m:t xml:space="preserve">r=0, 1, …, </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-1</m:t>
              </m:r>
            </m:oMath>
            <w:r w:rsidRPr="00AA4AD9">
              <w:rPr>
                <w:rFonts w:ascii="Times New Roman" w:eastAsia="SimSun" w:hAnsi="Times New Roman" w:hint="eastAsia"/>
                <w:szCs w:val="20"/>
                <w:lang w:eastAsia="zh-CN"/>
              </w:rPr>
              <w:t>.</w:t>
            </w:r>
          </w:p>
          <w:p w14:paraId="4B097511" w14:textId="77777777" w:rsidR="0008692F" w:rsidRPr="00136AF8" w:rsidRDefault="0008692F" w:rsidP="00453F84">
            <w:pPr>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66B37A43" w14:textId="0E665A86" w:rsidR="00E54E00" w:rsidRDefault="00E54E00" w:rsidP="00456C07">
      <w:pPr>
        <w:rPr>
          <w:rFonts w:ascii="Times New Roman" w:eastAsia="Times New Roman" w:hAnsi="Times New Roman"/>
        </w:rPr>
      </w:pPr>
    </w:p>
    <w:p w14:paraId="07AB75AA" w14:textId="57CDA9F6" w:rsidR="00E54E00" w:rsidRDefault="00E54E00" w:rsidP="00456C07">
      <w:pPr>
        <w:rPr>
          <w:rFonts w:ascii="Times New Roman" w:eastAsia="Times New Roman" w:hAnsi="Times New Roman"/>
        </w:rPr>
      </w:pPr>
    </w:p>
    <w:p w14:paraId="07FE2CD8" w14:textId="3D0B1237" w:rsidR="00E54E00" w:rsidRDefault="00E54E00" w:rsidP="00456C07">
      <w:pPr>
        <w:rPr>
          <w:rFonts w:ascii="Times New Roman" w:eastAsia="Times New Roman" w:hAnsi="Times New Roman"/>
        </w:rPr>
      </w:pPr>
    </w:p>
    <w:p w14:paraId="6CC6A736" w14:textId="13054930" w:rsidR="00E54E00" w:rsidRPr="00745F1C" w:rsidRDefault="00391613" w:rsidP="00456C07">
      <w:pPr>
        <w:rPr>
          <w:rFonts w:ascii="Times New Roman" w:eastAsia="Times New Roman" w:hAnsi="Times New Roman"/>
          <w:b/>
          <w:bCs/>
        </w:rPr>
      </w:pPr>
      <w:r w:rsidRPr="00745F1C">
        <w:rPr>
          <w:rFonts w:ascii="Times New Roman" w:eastAsia="Times New Roman" w:hAnsi="Times New Roman" w:hint="eastAsia"/>
          <w:b/>
          <w:bCs/>
          <w:highlight w:val="green"/>
        </w:rPr>
        <w:t>A</w:t>
      </w:r>
      <w:r w:rsidRPr="00745F1C">
        <w:rPr>
          <w:rFonts w:ascii="Times New Roman" w:eastAsia="Times New Roman" w:hAnsi="Times New Roman"/>
          <w:b/>
          <w:bCs/>
          <w:highlight w:val="green"/>
        </w:rPr>
        <w:t>greement</w:t>
      </w:r>
    </w:p>
    <w:p w14:paraId="39C0BD06" w14:textId="7F85A2F6" w:rsidR="00391613" w:rsidRPr="00391613" w:rsidRDefault="00391613" w:rsidP="00391613">
      <w:r w:rsidRPr="00391613">
        <w:t>The TP below is endorsed</w:t>
      </w:r>
      <w:r w:rsidRPr="00391613">
        <w:t xml:space="preserve"> for TS36.211 clause 10.1.3.1.</w:t>
      </w:r>
    </w:p>
    <w:p w14:paraId="3220522B" w14:textId="77777777" w:rsidR="00391613" w:rsidRPr="00CB44C3" w:rsidRDefault="00391613" w:rsidP="00391613"/>
    <w:p w14:paraId="1CFCFDEF" w14:textId="77777777" w:rsidR="00391613" w:rsidRDefault="00391613" w:rsidP="00391613"/>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91613" w14:paraId="770D242B" w14:textId="77777777" w:rsidTr="00453F84">
        <w:tc>
          <w:tcPr>
            <w:tcW w:w="9611" w:type="dxa"/>
            <w:gridSpan w:val="2"/>
          </w:tcPr>
          <w:p w14:paraId="4C8A773C" w14:textId="77777777" w:rsidR="00391613" w:rsidRPr="00136AF8" w:rsidRDefault="00391613" w:rsidP="00453F84">
            <w:pPr>
              <w:rPr>
                <w:rFonts w:ascii="Times New Roman" w:eastAsia="DengXian" w:hAnsi="Times New Roman"/>
                <w:szCs w:val="20"/>
                <w:lang w:val="en-US"/>
              </w:rPr>
            </w:pPr>
            <w:r>
              <w:rPr>
                <w:rFonts w:ascii="Times New Roman" w:eastAsia="DengXian" w:hAnsi="Times New Roman"/>
                <w:szCs w:val="20"/>
                <w:lang w:val="en-US"/>
              </w:rPr>
              <w:t>TS36.211 clause 10.1.3.1</w:t>
            </w:r>
          </w:p>
        </w:tc>
      </w:tr>
      <w:tr w:rsidR="00391613" w14:paraId="4A2D4813" w14:textId="77777777" w:rsidTr="00453F84">
        <w:tc>
          <w:tcPr>
            <w:tcW w:w="2972" w:type="dxa"/>
          </w:tcPr>
          <w:p w14:paraId="4E317843" w14:textId="77777777" w:rsidR="00391613" w:rsidRPr="00136AF8" w:rsidRDefault="00391613" w:rsidP="00453F84">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5ADF78E1" w14:textId="77777777" w:rsidR="00391613" w:rsidRPr="007D1C10" w:rsidRDefault="00391613" w:rsidP="00453F84">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391613" w14:paraId="04DA2E05" w14:textId="77777777" w:rsidTr="00453F84">
        <w:tc>
          <w:tcPr>
            <w:tcW w:w="2972" w:type="dxa"/>
          </w:tcPr>
          <w:p w14:paraId="4632CFCD" w14:textId="77777777" w:rsidR="00391613" w:rsidRPr="00136AF8" w:rsidRDefault="00391613" w:rsidP="00453F84">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265ACF94" w14:textId="77777777" w:rsidR="00391613" w:rsidRPr="00963743" w:rsidRDefault="00391613" w:rsidP="00453F84">
            <w:pPr>
              <w:rPr>
                <w:rFonts w:ascii="Times New Roman" w:eastAsia="DengXian" w:hAnsi="Times New Roman"/>
                <w:szCs w:val="20"/>
                <w:lang w:val="en-US"/>
              </w:rPr>
            </w:pPr>
            <w:r>
              <w:rPr>
                <w:rFonts w:ascii="Times New Roman" w:eastAsia="DengXian" w:hAnsi="Times New Roman"/>
                <w:szCs w:val="20"/>
                <w:lang w:val="en-US"/>
              </w:rPr>
              <w:t>Incorrect or ambiguous definition of scrambling sequence reinitialization times for OCC.</w:t>
            </w:r>
          </w:p>
        </w:tc>
      </w:tr>
      <w:tr w:rsidR="00391613" w14:paraId="33652E40" w14:textId="77777777" w:rsidTr="00453F84">
        <w:tc>
          <w:tcPr>
            <w:tcW w:w="2972" w:type="dxa"/>
          </w:tcPr>
          <w:p w14:paraId="412433B5" w14:textId="77777777" w:rsidR="00391613" w:rsidRPr="00136AF8" w:rsidRDefault="00391613" w:rsidP="00453F84">
            <w:pPr>
              <w:rPr>
                <w:rFonts w:ascii="Times New Roman" w:eastAsia="DengXian" w:hAnsi="Times New Roman"/>
                <w:b/>
                <w:bCs/>
                <w:szCs w:val="20"/>
                <w:highlight w:val="yellow"/>
                <w:lang w:val="en-US"/>
              </w:rPr>
            </w:pPr>
            <w:r>
              <w:rPr>
                <w:b/>
                <w:i/>
                <w:noProof/>
              </w:rPr>
              <w:lastRenderedPageBreak/>
              <w:t>Summary of change:</w:t>
            </w:r>
          </w:p>
        </w:tc>
        <w:tc>
          <w:tcPr>
            <w:tcW w:w="6639" w:type="dxa"/>
            <w:shd w:val="clear" w:color="auto" w:fill="FFFF99"/>
          </w:tcPr>
          <w:p w14:paraId="24E081F2" w14:textId="3EED0262" w:rsidR="00391613" w:rsidRPr="00635C31" w:rsidRDefault="00391613" w:rsidP="00453F84">
            <w:pPr>
              <w:rPr>
                <w:rFonts w:ascii="Times New Roman" w:eastAsia="Times New Roman" w:hAnsi="Times New Roman"/>
                <w:lang w:val="en-US"/>
              </w:rPr>
            </w:pPr>
            <w:r>
              <w:rPr>
                <w:rFonts w:ascii="Times New Roman" w:eastAsia="DengXian" w:hAnsi="Times New Roman"/>
                <w:szCs w:val="20"/>
                <w:lang w:val="en-US"/>
              </w:rPr>
              <w:t xml:space="preserve">The scrambling sequence for OCC is reinitialized after </w:t>
            </w:r>
            <m:oMath>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sidRPr="00672052">
              <w:rPr>
                <w:rFonts w:ascii="Times New Roman" w:eastAsia="Times New Roman" w:hAnsi="Times New Roman"/>
                <w:lang w:val="en-US"/>
              </w:rPr>
              <w:t xml:space="preserve"> </w:t>
            </w:r>
            <w:r>
              <w:rPr>
                <w:rFonts w:ascii="Times New Roman" w:eastAsia="Times New Roman" w:hAnsi="Times New Roman"/>
                <w:color w:val="7030A0"/>
                <w:lang w:val="en-US"/>
              </w:rPr>
              <w:t>x</w:t>
            </w:r>
            <w:r w:rsidRPr="00D7021A">
              <w:rPr>
                <w:rFonts w:ascii="Times New Roman" w:eastAsia="Times New Roman" w:hAnsi="Times New Roman"/>
                <w:position w:val="-10"/>
                <w:lang w:val="en-US"/>
              </w:rPr>
              <w:object w:dxaOrig="859" w:dyaOrig="340" w14:anchorId="111DC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5.8pt;height:14.2pt" o:ole="">
                  <v:imagedata r:id="rId9" o:title=""/>
                </v:shape>
                <o:OLEObject Type="Embed" ProgID="Equation.3" ShapeID="_x0000_i1045" DrawAspect="Content" ObjectID="_1817904418" r:id="rId10"/>
              </w:object>
            </w:r>
            <w:r w:rsidRPr="00672052">
              <w:rPr>
                <w:rFonts w:ascii="Times New Roman" w:eastAsia="Times New Roman" w:hAnsi="Times New Roman"/>
                <w:lang w:val="en-US"/>
              </w:rPr>
              <w:t>transmissions of the codeword</w:t>
            </w:r>
            <w:r>
              <w:rPr>
                <w:rFonts w:ascii="Times New Roman" w:eastAsia="Times New Roman" w:hAnsi="Times New Roman"/>
                <w:lang w:val="en-US"/>
              </w:rPr>
              <w:t xml:space="preserve">, as shown in the figure below, where the scrambling sequence S1 is reinitialized for each transmission of a codeword that is spread by a factor </w:t>
            </w:r>
            <m:oMath>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sidRPr="00672052">
              <w:rPr>
                <w:rFonts w:ascii="Times New Roman" w:eastAsia="Times New Roman" w:hAnsi="Times New Roman"/>
                <w:lang w:val="en-US"/>
              </w:rPr>
              <w:t xml:space="preserve"> </w:t>
            </w:r>
            <w:r>
              <w:rPr>
                <w:rFonts w:ascii="Times New Roman" w:eastAsia="Times New Roman" w:hAnsi="Times New Roman"/>
                <w:lang w:val="en-US"/>
              </w:rPr>
              <w:t xml:space="preserve">. The mapped symbols X in RU1 </w:t>
            </w:r>
            <w:proofErr w:type="gramStart"/>
            <w:r>
              <w:rPr>
                <w:rFonts w:ascii="Times New Roman" w:eastAsia="Times New Roman" w:hAnsi="Times New Roman"/>
                <w:lang w:val="en-US"/>
              </w:rPr>
              <w:t>are</w:t>
            </w:r>
            <w:proofErr w:type="gramEnd"/>
            <w:r>
              <w:rPr>
                <w:rFonts w:ascii="Times New Roman" w:eastAsia="Times New Roman" w:hAnsi="Times New Roman"/>
                <w:lang w:val="en-US"/>
              </w:rPr>
              <w:t xml:space="preserve"> identical to the mapped symbols Y in RU2. </w:t>
            </w:r>
          </w:p>
          <w:p w14:paraId="53E5D690" w14:textId="77777777" w:rsidR="00391613" w:rsidRPr="008E14B6" w:rsidRDefault="00391613" w:rsidP="00453F84">
            <w:pPr>
              <w:rPr>
                <w:rFonts w:ascii="Times New Roman" w:eastAsia="DengXian" w:hAnsi="Times New Roman"/>
                <w:szCs w:val="20"/>
                <w:lang w:val="en-US"/>
              </w:rPr>
            </w:pPr>
            <w:r>
              <w:rPr>
                <w:rFonts w:ascii="Times New Roman" w:eastAsia="DengXian" w:hAnsi="Times New Roman"/>
                <w:szCs w:val="20"/>
                <w:lang w:val="en-US"/>
              </w:rPr>
              <w:t xml:space="preserve"> </w:t>
            </w:r>
            <w:r>
              <w:rPr>
                <w:noProof/>
              </w:rPr>
              <w:drawing>
                <wp:inline distT="0" distB="0" distL="0" distR="0" wp14:anchorId="1A753F86" wp14:editId="1F12AFA7">
                  <wp:extent cx="4069635" cy="1120108"/>
                  <wp:effectExtent l="0" t="0" r="7620" b="4445"/>
                  <wp:docPr id="1105262041"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2041" name="Picture 2" descr="A diagram of a viru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4133" cy="1126851"/>
                          </a:xfrm>
                          <a:prstGeom prst="rect">
                            <a:avLst/>
                          </a:prstGeom>
                          <a:noFill/>
                        </pic:spPr>
                      </pic:pic>
                    </a:graphicData>
                  </a:graphic>
                </wp:inline>
              </w:drawing>
            </w:r>
          </w:p>
        </w:tc>
      </w:tr>
      <w:tr w:rsidR="00391613" w14:paraId="76235609" w14:textId="77777777" w:rsidTr="00453F84">
        <w:tc>
          <w:tcPr>
            <w:tcW w:w="2972" w:type="dxa"/>
          </w:tcPr>
          <w:p w14:paraId="4BAC2238" w14:textId="77777777" w:rsidR="00391613" w:rsidRPr="00136AF8" w:rsidRDefault="00391613" w:rsidP="00453F84">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25A9976F" w14:textId="77777777" w:rsidR="00391613" w:rsidRPr="00AE76E8" w:rsidRDefault="00391613" w:rsidP="00453F84">
            <w:pPr>
              <w:rPr>
                <w:rFonts w:ascii="Times New Roman" w:eastAsia="DengXian" w:hAnsi="Times New Roman"/>
                <w:szCs w:val="20"/>
                <w:lang w:val="en-US"/>
              </w:rPr>
            </w:pPr>
            <w:r>
              <w:rPr>
                <w:rFonts w:ascii="Times New Roman" w:eastAsia="DengXian" w:hAnsi="Times New Roman"/>
                <w:szCs w:val="20"/>
                <w:lang w:val="en-US"/>
              </w:rPr>
              <w:t>Scrambling sequence when OCC is applied is incorrect or ambiguous.</w:t>
            </w:r>
          </w:p>
        </w:tc>
      </w:tr>
      <w:tr w:rsidR="00391613" w14:paraId="5F1EEC40" w14:textId="77777777" w:rsidTr="00453F84">
        <w:tc>
          <w:tcPr>
            <w:tcW w:w="2972" w:type="dxa"/>
          </w:tcPr>
          <w:p w14:paraId="44A899DF" w14:textId="77777777" w:rsidR="00391613" w:rsidRPr="00136AF8" w:rsidRDefault="00391613" w:rsidP="00453F84">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1323CA92" w14:textId="77777777" w:rsidR="00391613" w:rsidRPr="007D1C10" w:rsidRDefault="00391613" w:rsidP="00453F84">
            <w:pPr>
              <w:rPr>
                <w:rFonts w:ascii="Times New Roman" w:eastAsia="DengXian" w:hAnsi="Times New Roman"/>
                <w:b/>
                <w:bCs/>
                <w:szCs w:val="20"/>
                <w:lang w:val="en-US"/>
              </w:rPr>
            </w:pPr>
            <w:r>
              <w:rPr>
                <w:rFonts w:ascii="Times New Roman" w:eastAsia="DengXian" w:hAnsi="Times New Roman"/>
                <w:b/>
                <w:bCs/>
                <w:szCs w:val="20"/>
                <w:lang w:val="en-US"/>
              </w:rPr>
              <w:t>10.1.3.1</w:t>
            </w:r>
          </w:p>
        </w:tc>
      </w:tr>
      <w:tr w:rsidR="00391613" w14:paraId="4CB66BB3" w14:textId="77777777" w:rsidTr="00453F84">
        <w:tc>
          <w:tcPr>
            <w:tcW w:w="9611" w:type="dxa"/>
            <w:gridSpan w:val="2"/>
          </w:tcPr>
          <w:p w14:paraId="405A2958" w14:textId="77777777" w:rsidR="00391613" w:rsidRPr="00D7021A" w:rsidRDefault="00391613" w:rsidP="00453F84">
            <w:pPr>
              <w:spacing w:after="120"/>
              <w:jc w:val="both"/>
              <w:rPr>
                <w:rFonts w:ascii="Times New Roman" w:eastAsia="DengXian" w:hAnsi="Times New Roman"/>
                <w:color w:val="FF0000"/>
                <w:szCs w:val="20"/>
                <w:lang w:val="en-US" w:eastAsia="zh-CN"/>
              </w:rPr>
            </w:pPr>
            <w:r w:rsidRPr="00D7021A">
              <w:rPr>
                <w:rFonts w:ascii="Times New Roman" w:eastAsia="DengXian" w:hAnsi="Times New Roman"/>
                <w:color w:val="FF0000"/>
                <w:szCs w:val="20"/>
                <w:lang w:val="en-US" w:eastAsia="zh-CN"/>
              </w:rPr>
              <w:t>-------------------- start of TP#1 for 36.211 --------------------</w:t>
            </w:r>
          </w:p>
          <w:p w14:paraId="5DF0E37E" w14:textId="77777777" w:rsidR="00391613" w:rsidRPr="00D7021A" w:rsidRDefault="00391613" w:rsidP="00453F84">
            <w:pPr>
              <w:overflowPunct w:val="0"/>
              <w:autoSpaceDE w:val="0"/>
              <w:autoSpaceDN w:val="0"/>
              <w:adjustRightInd w:val="0"/>
              <w:spacing w:after="180"/>
              <w:textAlignment w:val="baseline"/>
              <w:rPr>
                <w:rFonts w:ascii="Times New Roman" w:eastAsia="Times New Roman" w:hAnsi="Times New Roman"/>
                <w:b/>
                <w:bCs/>
                <w:szCs w:val="20"/>
                <w:lang w:eastAsia="en-GB"/>
              </w:rPr>
            </w:pPr>
            <w:r w:rsidRPr="00D7021A">
              <w:rPr>
                <w:rFonts w:ascii="Times New Roman" w:eastAsia="Times New Roman" w:hAnsi="Times New Roman"/>
                <w:b/>
                <w:bCs/>
                <w:szCs w:val="20"/>
                <w:lang w:eastAsia="en-GB"/>
              </w:rPr>
              <w:t>10.1.3.1 Scrambling</w:t>
            </w:r>
          </w:p>
          <w:p w14:paraId="7D544065" w14:textId="77777777" w:rsidR="00391613" w:rsidRPr="00D7021A" w:rsidRDefault="00391613" w:rsidP="00453F84">
            <w:pPr>
              <w:overflowPunct w:val="0"/>
              <w:autoSpaceDE w:val="0"/>
              <w:autoSpaceDN w:val="0"/>
              <w:adjustRightInd w:val="0"/>
              <w:spacing w:after="180"/>
              <w:jc w:val="center"/>
              <w:textAlignment w:val="baseline"/>
              <w:rPr>
                <w:rFonts w:ascii="Times New Roman" w:eastAsia="Times New Roman" w:hAnsi="Times New Roman"/>
                <w:color w:val="FF0000"/>
                <w:szCs w:val="20"/>
                <w:lang w:eastAsia="en-GB"/>
              </w:rPr>
            </w:pPr>
            <w:r w:rsidRPr="00D7021A">
              <w:rPr>
                <w:rFonts w:ascii="Times New Roman" w:eastAsia="Times New Roman" w:hAnsi="Times New Roman"/>
                <w:color w:val="FF0000"/>
                <w:szCs w:val="20"/>
                <w:lang w:eastAsia="en-GB"/>
              </w:rPr>
              <w:t>*** Unchanged parts are omitted ***</w:t>
            </w:r>
          </w:p>
          <w:p w14:paraId="24376AEA" w14:textId="77777777" w:rsidR="00391613" w:rsidRPr="0048773E" w:rsidRDefault="00391613" w:rsidP="00453F84">
            <w:pPr>
              <w:spacing w:after="180"/>
              <w:jc w:val="both"/>
              <w:rPr>
                <w:rFonts w:ascii="Times New Roman" w:eastAsia="DengXian" w:hAnsi="Times New Roman"/>
                <w:szCs w:val="20"/>
                <w:lang w:val="en-US"/>
              </w:rPr>
            </w:pPr>
            <w:r w:rsidRPr="00D7021A">
              <w:rPr>
                <w:rFonts w:ascii="Times New Roman" w:eastAsia="Times New Roman" w:hAnsi="Times New Roman"/>
                <w:lang w:val="en-US"/>
              </w:rPr>
              <w:t xml:space="preserve">Scrambling shall be done according to clause 5.3.1. </w:t>
            </w:r>
            <w:r w:rsidRPr="00D7021A">
              <w:rPr>
                <w:rFonts w:ascii="Times New Roman" w:eastAsia="Times New Roman" w:hAnsi="Times New Roman"/>
                <w:color w:val="7030A0"/>
                <w:lang w:val="en-US" w:eastAsia="zh-CN"/>
              </w:rPr>
              <w:t>For a UE communicating over NTN in FDD operation</w:t>
            </w:r>
            <w:r>
              <w:rPr>
                <w:rFonts w:ascii="Times New Roman" w:eastAsia="Times New Roman" w:hAnsi="Times New Roman"/>
                <w:color w:val="7030A0"/>
                <w:lang w:val="en-US" w:eastAsia="zh-CN"/>
              </w:rPr>
              <w:t xml:space="preserve"> and</w:t>
            </w:r>
            <w:r w:rsidRPr="00D7021A">
              <w:rPr>
                <w:rFonts w:ascii="Times New Roman" w:eastAsia="Times New Roman" w:hAnsi="Times New Roman"/>
                <w:color w:val="7030A0"/>
                <w:lang w:val="en-US" w:eastAsia="zh-CN"/>
              </w:rPr>
              <w:t xml:space="preserve"> if the higher layer parameter </w:t>
            </w:r>
            <w:proofErr w:type="spellStart"/>
            <w:r w:rsidRPr="00D7021A">
              <w:rPr>
                <w:rFonts w:ascii="Times New Roman" w:eastAsia="Times New Roman" w:hAnsi="Times New Roman"/>
                <w:i/>
                <w:iCs/>
                <w:color w:val="7030A0"/>
                <w:lang w:val="en-US" w:eastAsia="zh-CN"/>
              </w:rPr>
              <w:t>npusch</w:t>
            </w:r>
            <w:proofErr w:type="spellEnd"/>
            <w:r w:rsidRPr="00D7021A">
              <w:rPr>
                <w:rFonts w:ascii="Times New Roman" w:eastAsia="Times New Roman" w:hAnsi="Times New Roman"/>
                <w:i/>
                <w:iCs/>
                <w:color w:val="7030A0"/>
                <w:lang w:val="en-US" w:eastAsia="zh-CN"/>
              </w:rPr>
              <w:t>-OCC-Enabled</w:t>
            </w:r>
            <w:r w:rsidRPr="00D7021A">
              <w:rPr>
                <w:rFonts w:ascii="Times New Roman" w:eastAsia="Times New Roman" w:hAnsi="Times New Roman"/>
                <w:color w:val="7030A0"/>
                <w:lang w:val="en-US" w:eastAsia="zh-CN"/>
              </w:rPr>
              <w:t xml:space="preserve"> is configured, OCC is indicated as </w:t>
            </w:r>
            <w:r>
              <w:rPr>
                <w:rFonts w:ascii="Times New Roman" w:eastAsia="Times New Roman" w:hAnsi="Times New Roman"/>
                <w:color w:val="7030A0"/>
                <w:lang w:val="en-US" w:eastAsia="zh-CN"/>
              </w:rPr>
              <w:t>enabled</w:t>
            </w:r>
            <w:r w:rsidRPr="00D7021A">
              <w:rPr>
                <w:rFonts w:ascii="Times New Roman" w:eastAsia="Times New Roman" w:hAnsi="Times New Roman"/>
                <w:color w:val="7030A0"/>
                <w:lang w:val="en-US" w:eastAsia="zh-CN"/>
              </w:rPr>
              <w:t xml:space="preserve"> in DCI Format N0 as described in [3], and </w:t>
            </w:r>
            <m:oMath>
              <m:sSubSup>
                <m:sSubSupPr>
                  <m:ctrlPr>
                    <w:rPr>
                      <w:rFonts w:ascii="Cambria Math" w:eastAsia="Times New Roman" w:hAnsi="Cambria Math"/>
                      <w:i/>
                      <w:color w:val="7030A0"/>
                      <w:lang w:val="en-US" w:eastAsia="zh-CN"/>
                    </w:rPr>
                  </m:ctrlPr>
                </m:sSubSupPr>
                <m:e>
                  <m:r>
                    <w:rPr>
                      <w:rFonts w:ascii="Cambria Math" w:eastAsia="Times New Roman" w:hAnsi="Cambria Math"/>
                      <w:color w:val="7030A0"/>
                      <w:lang w:val="en-US" w:eastAsia="zh-CN"/>
                    </w:rPr>
                    <m:t>M</m:t>
                  </m:r>
                </m:e>
                <m:sub>
                  <m:r>
                    <m:rPr>
                      <m:nor/>
                    </m:rPr>
                    <w:rPr>
                      <w:rFonts w:ascii="Cambria Math" w:eastAsia="Times New Roman" w:hAnsi="Cambria Math"/>
                      <w:color w:val="7030A0"/>
                      <w:lang w:val="en-US" w:eastAsia="zh-CN"/>
                    </w:rPr>
                    <m:t>rep</m:t>
                  </m:r>
                </m:sub>
                <m:sup>
                  <m:r>
                    <m:rPr>
                      <m:nor/>
                    </m:rPr>
                    <w:rPr>
                      <w:rFonts w:ascii="Cambria Math" w:eastAsia="Times New Roman" w:hAnsi="Cambria Math"/>
                      <w:color w:val="7030A0"/>
                      <w:lang w:val="en-US" w:eastAsia="zh-CN"/>
                    </w:rPr>
                    <m:t>NPUSCH</m:t>
                  </m:r>
                </m:sup>
              </m:sSubSup>
              <m:r>
                <w:rPr>
                  <w:rFonts w:ascii="Cambria Math" w:eastAsia="Times New Roman" w:hAnsi="Cambria Math"/>
                  <w:color w:val="7030A0"/>
                  <w:lang w:val="en-US" w:eastAsia="zh-CN"/>
                </w:rPr>
                <m:t>≥2</m:t>
              </m:r>
            </m:oMath>
            <w:r w:rsidRPr="00D7021A">
              <w:rPr>
                <w:rFonts w:ascii="Times New Roman" w:eastAsia="DengXian" w:hAnsi="Times New Roman" w:hint="eastAsia"/>
                <w:color w:val="7030A0"/>
                <w:lang w:val="en-US" w:eastAsia="zh-CN"/>
              </w:rPr>
              <w:t>,</w:t>
            </w:r>
            <w:r w:rsidRPr="00D7021A">
              <w:rPr>
                <w:rFonts w:ascii="Times New Roman" w:eastAsia="DengXian" w:hAnsi="Times New Roman"/>
                <w:color w:val="7030A0"/>
                <w:lang w:val="en-US" w:eastAsia="zh-CN"/>
              </w:rPr>
              <w:t xml:space="preserve"> </w:t>
            </w:r>
            <w:r w:rsidRPr="00D7021A">
              <w:rPr>
                <w:rFonts w:ascii="Times New Roman" w:eastAsia="Times New Roman" w:hAnsi="Times New Roman"/>
                <w:color w:val="7030A0"/>
                <w:lang w:val="en-US"/>
              </w:rPr>
              <w:t xml:space="preserve">the scrambling sequence shall be </w:t>
            </w:r>
            <w:r>
              <w:rPr>
                <w:rFonts w:ascii="Times New Roman" w:eastAsia="Times New Roman" w:hAnsi="Times New Roman"/>
                <w:color w:val="7030A0"/>
                <w:lang w:val="en-US"/>
              </w:rPr>
              <w:t>reinitialized with</w:t>
            </w:r>
            <w:r w:rsidRPr="00D7021A">
              <w:rPr>
                <w:rFonts w:ascii="Times New Roman" w:eastAsia="Times New Roman" w:hAnsi="Times New Roman"/>
                <w:color w:val="7030A0"/>
                <w:lang w:val="en-US"/>
              </w:rPr>
              <w:t xml:space="preserve"> </w:t>
            </w:r>
            <w:r w:rsidRPr="00D7021A">
              <w:rPr>
                <w:rFonts w:ascii="Times New Roman" w:eastAsia="Times New Roman" w:hAnsi="Times New Roman"/>
                <w:position w:val="-14"/>
                <w:lang w:val="en-US"/>
              </w:rPr>
              <w:object w:dxaOrig="4380" w:dyaOrig="380" w14:anchorId="4FD238C2">
                <v:shape id="_x0000_i1029" type="#_x0000_t75" style="width:3in;height:22.2pt" o:ole="">
                  <v:imagedata r:id="rId12" o:title=""/>
                </v:shape>
                <o:OLEObject Type="Embed" ProgID="Equation.3" ShapeID="_x0000_i1029" DrawAspect="Content" ObjectID="_1817904419" r:id="rId13"/>
              </w:object>
            </w:r>
            <w:r w:rsidRPr="00D7021A">
              <w:rPr>
                <w:rFonts w:ascii="Times New Roman" w:eastAsia="Times New Roman" w:hAnsi="Times New Roman"/>
                <w:color w:val="7030A0"/>
                <w:lang w:val="en-US"/>
              </w:rPr>
              <w:t xml:space="preserve"> after every </w:t>
            </w:r>
            <m:oMath>
              <m:sSubSup>
                <m:sSubSupPr>
                  <m:ctrlPr>
                    <w:rPr>
                      <w:rFonts w:ascii="Cambria Math" w:eastAsia="Times New Roman" w:hAnsi="Cambria Math"/>
                      <w:bCs/>
                      <w:color w:val="7030A0"/>
                      <w:lang w:val="en-US"/>
                    </w:rPr>
                  </m:ctrlPr>
                </m:sSubSupPr>
                <m:e>
                  <m:r>
                    <w:rPr>
                      <w:rFonts w:ascii="Cambria Math" w:eastAsia="Times New Roman" w:hAnsi="Cambria Math"/>
                      <w:color w:val="7030A0"/>
                      <w:lang w:val="en-US"/>
                    </w:rPr>
                    <m:t>N</m:t>
                  </m:r>
                </m:e>
                <m:sub>
                  <m:r>
                    <m:rPr>
                      <m:nor/>
                    </m:rPr>
                    <w:rPr>
                      <w:rFonts w:ascii="Times New Roman" w:eastAsia="Times New Roman" w:hAnsi="Times New Roman"/>
                      <w:bCs/>
                      <w:color w:val="7030A0"/>
                      <w:lang w:val="en-US"/>
                    </w:rPr>
                    <m:t>identical</m:t>
                  </m:r>
                </m:sub>
                <m:sup>
                  <m:r>
                    <m:rPr>
                      <m:nor/>
                    </m:rPr>
                    <w:rPr>
                      <w:rFonts w:ascii="Times New Roman" w:eastAsia="Times New Roman" w:hAnsi="Times New Roman"/>
                      <w:bCs/>
                      <w:color w:val="7030A0"/>
                      <w:lang w:val="en-US"/>
                    </w:rPr>
                    <m:t>NPUSCH</m:t>
                  </m:r>
                </m:sup>
              </m:sSubSup>
            </m:oMath>
            <w:r w:rsidRPr="00D7021A">
              <w:rPr>
                <w:rFonts w:ascii="Times New Roman" w:eastAsia="Times New Roman" w:hAnsi="Times New Roman"/>
                <w:color w:val="7030A0"/>
                <w:lang w:val="en-US"/>
              </w:rPr>
              <w:t xml:space="preserve"> </w:t>
            </w:r>
            <w:r>
              <w:rPr>
                <w:rFonts w:ascii="Times New Roman" w:eastAsia="Times New Roman" w:hAnsi="Times New Roman"/>
                <w:color w:val="7030A0"/>
                <w:lang w:val="en-US"/>
              </w:rPr>
              <w:t>x</w:t>
            </w:r>
            <w:r w:rsidRPr="00D7021A">
              <w:rPr>
                <w:rFonts w:ascii="Times New Roman" w:eastAsia="Times New Roman" w:hAnsi="Times New Roman"/>
                <w:position w:val="-10"/>
                <w:lang w:val="en-US"/>
              </w:rPr>
              <w:object w:dxaOrig="859" w:dyaOrig="340" w14:anchorId="4ED8461D">
                <v:shape id="_x0000_i1036" type="#_x0000_t75" style="width:45.8pt;height:14.2pt" o:ole="">
                  <v:imagedata r:id="rId9" o:title=""/>
                </v:shape>
                <o:OLEObject Type="Embed" ProgID="Equation.3" ShapeID="_x0000_i1036" DrawAspect="Content" ObjectID="_1817904420" r:id="rId14"/>
              </w:object>
            </w:r>
            <w:r w:rsidRPr="00D7021A">
              <w:rPr>
                <w:rFonts w:ascii="Times New Roman" w:eastAsia="Times New Roman" w:hAnsi="Times New Roman"/>
                <w:color w:val="7030A0"/>
                <w:lang w:val="en-US"/>
              </w:rPr>
              <w:t xml:space="preserve">transmissions of the codeword with </w:t>
            </w:r>
            <m:oMath>
              <m:sSub>
                <m:sSubPr>
                  <m:ctrlPr>
                    <w:rPr>
                      <w:rFonts w:ascii="Cambria Math" w:eastAsia="Times New Roman" w:hAnsi="Cambria Math"/>
                      <w:i/>
                      <w:color w:val="7030A0"/>
                      <w:lang w:val="en-US"/>
                    </w:rPr>
                  </m:ctrlPr>
                </m:sSubPr>
                <m:e>
                  <m:r>
                    <w:rPr>
                      <w:rFonts w:ascii="Cambria Math" w:eastAsia="Times New Roman" w:hAnsi="Times New Roman"/>
                      <w:color w:val="7030A0"/>
                      <w:lang w:val="en-US"/>
                    </w:rPr>
                    <m:t>n</m:t>
                  </m:r>
                </m:e>
                <m:sub>
                  <m:r>
                    <w:rPr>
                      <w:rFonts w:ascii="Cambria Math" w:eastAsia="Times New Roman" w:hAnsi="Times New Roman"/>
                      <w:color w:val="7030A0"/>
                      <w:lang w:val="en-US"/>
                    </w:rPr>
                    <m:t>s</m:t>
                  </m:r>
                </m:sub>
              </m:sSub>
            </m:oMath>
            <w:r w:rsidRPr="00D7021A">
              <w:rPr>
                <w:rFonts w:ascii="Times New Roman" w:eastAsia="Times New Roman" w:hAnsi="Times New Roman"/>
                <w:color w:val="7030A0"/>
                <w:lang w:val="en-US"/>
              </w:rPr>
              <w:t xml:space="preserve"> and </w:t>
            </w:r>
            <m:oMath>
              <m:sSub>
                <m:sSubPr>
                  <m:ctrlPr>
                    <w:rPr>
                      <w:rFonts w:ascii="Cambria Math" w:eastAsia="Times New Roman" w:hAnsi="Cambria Math"/>
                      <w:i/>
                      <w:color w:val="7030A0"/>
                      <w:lang w:val="en-US"/>
                    </w:rPr>
                  </m:ctrlPr>
                </m:sSubPr>
                <m:e>
                  <m:r>
                    <w:rPr>
                      <w:rFonts w:ascii="Cambria Math" w:eastAsia="Times New Roman" w:hAnsi="Times New Roman"/>
                      <w:color w:val="7030A0"/>
                      <w:lang w:val="en-US"/>
                    </w:rPr>
                    <m:t>n</m:t>
                  </m:r>
                </m:e>
                <m:sub>
                  <m:r>
                    <w:rPr>
                      <w:rFonts w:ascii="Cambria Math" w:eastAsia="Times New Roman" w:hAnsi="Times New Roman"/>
                      <w:color w:val="7030A0"/>
                      <w:lang w:val="en-US"/>
                    </w:rPr>
                    <m:t>f</m:t>
                  </m:r>
                </m:sub>
              </m:sSub>
            </m:oMath>
            <w:r w:rsidRPr="00D7021A">
              <w:rPr>
                <w:rFonts w:ascii="Times New Roman" w:eastAsia="Times New Roman" w:hAnsi="Times New Roman"/>
                <w:color w:val="7030A0"/>
                <w:lang w:val="en-US"/>
              </w:rPr>
              <w:t xml:space="preserve"> set to the first slot and the frame, respectively, used for the transmission of the repetition. The quantity </w:t>
            </w:r>
            <m:oMath>
              <m:sSubSup>
                <m:sSubSupPr>
                  <m:ctrlPr>
                    <w:rPr>
                      <w:rFonts w:ascii="Cambria Math" w:eastAsia="Times New Roman" w:hAnsi="Cambria Math"/>
                      <w:bCs/>
                      <w:color w:val="7030A0"/>
                      <w:lang w:val="en-US"/>
                    </w:rPr>
                  </m:ctrlPr>
                </m:sSubSupPr>
                <m:e>
                  <m:r>
                    <w:rPr>
                      <w:rFonts w:ascii="Cambria Math" w:eastAsia="Times New Roman" w:hAnsi="Cambria Math"/>
                      <w:color w:val="7030A0"/>
                      <w:lang w:val="en-US"/>
                    </w:rPr>
                    <m:t>N</m:t>
                  </m:r>
                </m:e>
                <m:sub>
                  <m:r>
                    <m:rPr>
                      <m:nor/>
                    </m:rPr>
                    <w:rPr>
                      <w:rFonts w:ascii="Times New Roman" w:eastAsia="Times New Roman" w:hAnsi="Times New Roman"/>
                      <w:bCs/>
                      <w:color w:val="7030A0"/>
                      <w:lang w:val="en-US"/>
                    </w:rPr>
                    <m:t>identical</m:t>
                  </m:r>
                </m:sub>
                <m:sup>
                  <m:r>
                    <m:rPr>
                      <m:nor/>
                    </m:rPr>
                    <w:rPr>
                      <w:rFonts w:ascii="Times New Roman" w:eastAsia="Times New Roman" w:hAnsi="Times New Roman"/>
                      <w:bCs/>
                      <w:color w:val="7030A0"/>
                      <w:lang w:val="en-US"/>
                    </w:rPr>
                    <m:t>NPUSCH</m:t>
                  </m:r>
                </m:sup>
              </m:sSubSup>
            </m:oMath>
            <w:r w:rsidRPr="00D7021A">
              <w:rPr>
                <w:rFonts w:ascii="Times New Roman" w:eastAsia="Times New Roman" w:hAnsi="Times New Roman"/>
                <w:color w:val="7030A0"/>
                <w:lang w:val="en-US"/>
              </w:rPr>
              <w:t xml:space="preserve"> is given by clause 10.1.3.6</w:t>
            </w:r>
            <w:r>
              <w:rPr>
                <w:rFonts w:ascii="Times New Roman" w:eastAsia="Times New Roman" w:hAnsi="Times New Roman"/>
                <w:color w:val="7030A0"/>
                <w:lang w:val="en-US"/>
              </w:rPr>
              <w:t xml:space="preserve">. </w:t>
            </w:r>
            <w:proofErr w:type="gramStart"/>
            <w:r>
              <w:rPr>
                <w:rFonts w:ascii="Times New Roman" w:eastAsia="Times New Roman" w:hAnsi="Times New Roman"/>
                <w:color w:val="7030A0"/>
                <w:lang w:val="en-US"/>
              </w:rPr>
              <w:t>Otherwise</w:t>
            </w:r>
            <w:proofErr w:type="gramEnd"/>
            <w:r>
              <w:rPr>
                <w:rFonts w:ascii="Times New Roman" w:eastAsia="Times New Roman" w:hAnsi="Times New Roman"/>
                <w:color w:val="7030A0"/>
                <w:lang w:val="en-US"/>
              </w:rPr>
              <w:t xml:space="preserve"> </w:t>
            </w:r>
            <w:r>
              <w:rPr>
                <w:rFonts w:ascii="Times New Roman" w:eastAsia="Times New Roman" w:hAnsi="Times New Roman"/>
                <w:lang w:val="en-US"/>
              </w:rPr>
              <w:t>t</w:t>
            </w:r>
            <w:r w:rsidRPr="00D7021A">
              <w:rPr>
                <w:rFonts w:ascii="Times New Roman" w:eastAsia="Times New Roman" w:hAnsi="Times New Roman"/>
                <w:lang w:val="en-US"/>
              </w:rPr>
              <w:t xml:space="preserve">he scrambling sequence generator shall be </w:t>
            </w:r>
            <w:proofErr w:type="spellStart"/>
            <w:r w:rsidRPr="00D7021A">
              <w:rPr>
                <w:rFonts w:ascii="Times New Roman" w:eastAsia="Times New Roman" w:hAnsi="Times New Roman"/>
                <w:lang w:val="en-US"/>
              </w:rPr>
              <w:t>initialised</w:t>
            </w:r>
            <w:proofErr w:type="spellEnd"/>
            <w:r w:rsidRPr="00D7021A">
              <w:rPr>
                <w:rFonts w:ascii="Times New Roman" w:eastAsia="Times New Roman" w:hAnsi="Times New Roman"/>
                <w:lang w:val="en-US"/>
              </w:rPr>
              <w:t xml:space="preserve"> with </w:t>
            </w:r>
            <w:r w:rsidRPr="00D7021A">
              <w:rPr>
                <w:rFonts w:ascii="Times New Roman" w:eastAsia="Times New Roman" w:hAnsi="Times New Roman"/>
                <w:position w:val="-14"/>
                <w:lang w:val="en-US"/>
              </w:rPr>
              <w:object w:dxaOrig="4380" w:dyaOrig="380" w14:anchorId="5A06A5FE">
                <v:shape id="_x0000_i1030" type="#_x0000_t75" style="width:3in;height:22.2pt" o:ole="">
                  <v:imagedata r:id="rId12" o:title=""/>
                </v:shape>
                <o:OLEObject Type="Embed" ProgID="Equation.3" ShapeID="_x0000_i1030" DrawAspect="Content" ObjectID="_1817904421" r:id="rId15"/>
              </w:object>
            </w:r>
            <w:r w:rsidRPr="00D7021A">
              <w:rPr>
                <w:rFonts w:ascii="Times New Roman" w:eastAsia="Times New Roman" w:hAnsi="Times New Roman"/>
                <w:lang w:val="en-US"/>
              </w:rPr>
              <w:t xml:space="preserve"> where </w:t>
            </w:r>
            <w:r w:rsidRPr="00D7021A">
              <w:rPr>
                <w:rFonts w:ascii="Times New Roman" w:eastAsia="Times New Roman" w:hAnsi="Times New Roman"/>
                <w:position w:val="-10"/>
                <w:lang w:val="en-US"/>
              </w:rPr>
              <w:object w:dxaOrig="240" w:dyaOrig="300" w14:anchorId="4C1AEAD9">
                <v:shape id="_x0000_i1031" type="#_x0000_t75" style="width:15.55pt;height:15.55pt" o:ole="">
                  <v:imagedata r:id="rId16" o:title=""/>
                </v:shape>
                <o:OLEObject Type="Embed" ProgID="Equation.3" ShapeID="_x0000_i1031" DrawAspect="Content" ObjectID="_1817904422" r:id="rId17"/>
              </w:object>
            </w:r>
            <w:r w:rsidRPr="00D7021A">
              <w:rPr>
                <w:rFonts w:ascii="Times New Roman" w:eastAsia="Times New Roman" w:hAnsi="Times New Roman"/>
                <w:lang w:val="en-US"/>
              </w:rPr>
              <w:t xml:space="preserve"> is the first slot of the transmission of the codeword. In case of NPUSCH repetitions, the scrambling sequence shall be </w:t>
            </w:r>
            <w:proofErr w:type="spellStart"/>
            <w:r w:rsidRPr="00D7021A">
              <w:rPr>
                <w:rFonts w:ascii="Times New Roman" w:eastAsia="Times New Roman" w:hAnsi="Times New Roman"/>
                <w:lang w:val="en-US"/>
              </w:rPr>
              <w:t>reinitialised</w:t>
            </w:r>
            <w:proofErr w:type="spellEnd"/>
            <w:r w:rsidRPr="00D7021A">
              <w:rPr>
                <w:rFonts w:ascii="Times New Roman" w:eastAsia="Times New Roman" w:hAnsi="Times New Roman"/>
                <w:lang w:val="en-US"/>
              </w:rPr>
              <w:t xml:space="preserve"> according to the above formula after every </w:t>
            </w:r>
            <w:r w:rsidRPr="00D7021A">
              <w:rPr>
                <w:rFonts w:ascii="Times New Roman" w:eastAsia="Times New Roman" w:hAnsi="Times New Roman"/>
                <w:position w:val="-10"/>
                <w:lang w:val="en-US"/>
              </w:rPr>
              <w:object w:dxaOrig="859" w:dyaOrig="340" w14:anchorId="3FB05E0D">
                <v:shape id="_x0000_i1032" type="#_x0000_t75" style="width:45.8pt;height:14.2pt" o:ole="">
                  <v:imagedata r:id="rId9" o:title=""/>
                </v:shape>
                <o:OLEObject Type="Embed" ProgID="Equation.3" ShapeID="_x0000_i1032" DrawAspect="Content" ObjectID="_1817904423" r:id="rId18"/>
              </w:object>
            </w:r>
            <w:r w:rsidRPr="00D7021A">
              <w:rPr>
                <w:rFonts w:ascii="Times New Roman" w:eastAsia="Times New Roman" w:hAnsi="Times New Roman"/>
                <w:lang w:val="en-US"/>
              </w:rPr>
              <w:t xml:space="preserve"> transmissions of the codeword with </w:t>
            </w:r>
            <w:r w:rsidRPr="00D7021A">
              <w:rPr>
                <w:rFonts w:ascii="Times New Roman" w:eastAsia="Times New Roman" w:hAnsi="Times New Roman"/>
                <w:position w:val="-10"/>
                <w:lang w:val="en-US"/>
              </w:rPr>
              <w:object w:dxaOrig="240" w:dyaOrig="300" w14:anchorId="6C14DCAE">
                <v:shape id="_x0000_i1033" type="#_x0000_t75" style="width:15.55pt;height:15.55pt" o:ole="">
                  <v:imagedata r:id="rId16" o:title=""/>
                </v:shape>
                <o:OLEObject Type="Embed" ProgID="Equation.3" ShapeID="_x0000_i1033" DrawAspect="Content" ObjectID="_1817904424" r:id="rId19"/>
              </w:object>
            </w:r>
            <w:r w:rsidRPr="00D7021A">
              <w:rPr>
                <w:rFonts w:ascii="Times New Roman" w:eastAsia="Times New Roman" w:hAnsi="Times New Roman"/>
                <w:lang w:val="en-US"/>
              </w:rPr>
              <w:t xml:space="preserve"> and </w:t>
            </w:r>
            <w:r w:rsidRPr="00D7021A">
              <w:rPr>
                <w:rFonts w:ascii="Times New Roman" w:eastAsia="Times New Roman" w:hAnsi="Times New Roman"/>
                <w:position w:val="-10"/>
                <w:lang w:val="en-US"/>
              </w:rPr>
              <w:object w:dxaOrig="240" w:dyaOrig="300" w14:anchorId="7762F5BF">
                <v:shape id="_x0000_i1034" type="#_x0000_t75" style="width:15.55pt;height:15.55pt" o:ole="">
                  <v:imagedata r:id="rId20" o:title=""/>
                </v:shape>
                <o:OLEObject Type="Embed" ProgID="Equation.3" ShapeID="_x0000_i1034" DrawAspect="Content" ObjectID="_1817904425" r:id="rId21"/>
              </w:object>
            </w:r>
            <w:r w:rsidRPr="00D7021A">
              <w:rPr>
                <w:rFonts w:ascii="Times New Roman" w:eastAsia="Times New Roman" w:hAnsi="Times New Roman"/>
                <w:lang w:val="en-US"/>
              </w:rPr>
              <w:t xml:space="preserve"> set to the first slot and the frame, respectively, used for the transmission of the repetition. The quantity </w:t>
            </w:r>
            <w:r w:rsidRPr="00D7021A">
              <w:rPr>
                <w:rFonts w:ascii="Times New Roman" w:eastAsia="Times New Roman" w:hAnsi="Times New Roman"/>
                <w:position w:val="-10"/>
                <w:lang w:val="en-US"/>
              </w:rPr>
              <w:object w:dxaOrig="859" w:dyaOrig="340" w14:anchorId="2A7A8804">
                <v:shape id="_x0000_i1035" type="#_x0000_t75" style="width:45.8pt;height:14.2pt" o:ole="">
                  <v:imagedata r:id="rId22" o:title=""/>
                </v:shape>
                <o:OLEObject Type="Embed" ProgID="Equation.3" ShapeID="_x0000_i1035" DrawAspect="Content" ObjectID="_1817904426" r:id="rId23"/>
              </w:object>
            </w:r>
            <w:r w:rsidRPr="00D7021A">
              <w:rPr>
                <w:rFonts w:ascii="Times New Roman" w:eastAsia="Times New Roman" w:hAnsi="Times New Roman"/>
                <w:lang w:val="en-US"/>
              </w:rPr>
              <w:t xml:space="preserve"> is given by clause 10.1.3.6. </w:t>
            </w:r>
          </w:p>
          <w:p w14:paraId="7D0D4F2C" w14:textId="77777777" w:rsidR="00391613" w:rsidRPr="00D7021A" w:rsidRDefault="00391613" w:rsidP="00453F84">
            <w:pPr>
              <w:spacing w:after="180"/>
              <w:jc w:val="center"/>
              <w:rPr>
                <w:rFonts w:ascii="Times New Roman" w:eastAsia="SimSun" w:hAnsi="Times New Roman"/>
                <w:noProof/>
                <w:szCs w:val="20"/>
                <w:lang w:eastAsia="zh-CN"/>
              </w:rPr>
            </w:pPr>
            <w:r w:rsidRPr="00D7021A">
              <w:rPr>
                <w:rFonts w:ascii="Times New Roman" w:eastAsia="Times New Roman" w:hAnsi="Times New Roman"/>
                <w:color w:val="FF0000"/>
                <w:szCs w:val="20"/>
                <w:lang w:eastAsia="en-GB"/>
              </w:rPr>
              <w:t>*** Unchanged parts are omitted ***</w:t>
            </w:r>
          </w:p>
          <w:p w14:paraId="02A345B9" w14:textId="77777777" w:rsidR="00391613" w:rsidRPr="00136AF8" w:rsidRDefault="00391613" w:rsidP="00453F84">
            <w:pPr>
              <w:rPr>
                <w:rFonts w:ascii="Times New Roman" w:eastAsia="DengXian" w:hAnsi="Times New Roman"/>
                <w:b/>
                <w:bCs/>
                <w:szCs w:val="20"/>
                <w:highlight w:val="yellow"/>
                <w:lang w:val="en-US"/>
              </w:rPr>
            </w:pPr>
            <w:r w:rsidRPr="00D7021A">
              <w:rPr>
                <w:rFonts w:ascii="Times New Roman" w:eastAsia="DengXian" w:hAnsi="Times New Roman"/>
                <w:color w:val="FF0000"/>
                <w:szCs w:val="20"/>
                <w:lang w:val="en-US" w:eastAsia="zh-CN"/>
              </w:rPr>
              <w:t>-------------------- end of TP#1 ---------------------------------</w:t>
            </w:r>
          </w:p>
        </w:tc>
      </w:tr>
    </w:tbl>
    <w:p w14:paraId="0D4E934A" w14:textId="77777777" w:rsidR="00391613" w:rsidRDefault="00391613" w:rsidP="00391613"/>
    <w:p w14:paraId="4CD55F7F" w14:textId="4629E20F" w:rsidR="00391613" w:rsidRDefault="00391613" w:rsidP="00FA6CF0">
      <w:pPr>
        <w:rPr>
          <w:rFonts w:ascii="Times New Roman" w:eastAsia="Times New Roman" w:hAnsi="Times New Roman"/>
        </w:rPr>
      </w:pPr>
    </w:p>
    <w:p w14:paraId="7C18677C" w14:textId="7E2E80A7" w:rsidR="00FA6CF0" w:rsidRDefault="00FA6CF0" w:rsidP="00FA6CF0">
      <w:pPr>
        <w:rPr>
          <w:b/>
        </w:rPr>
      </w:pPr>
      <w:r>
        <w:rPr>
          <w:b/>
        </w:rPr>
        <w:t>C</w:t>
      </w:r>
      <w:r w:rsidRPr="00FA6CF0">
        <w:rPr>
          <w:b/>
        </w:rPr>
        <w:t>onclusion</w:t>
      </w:r>
    </w:p>
    <w:p w14:paraId="57D55D8C" w14:textId="41EDD887" w:rsidR="00FA6CF0" w:rsidRPr="00FA6CF0" w:rsidRDefault="00FA6CF0" w:rsidP="00FA6CF0">
      <w:pPr>
        <w:rPr>
          <w:bCs/>
        </w:rPr>
      </w:pPr>
      <w:r w:rsidRPr="00FA6CF0">
        <w:rPr>
          <w:bCs/>
        </w:rPr>
        <w:t xml:space="preserve">OCC for RRC IDLE mode cases, </w:t>
      </w:r>
      <w:proofErr w:type="gramStart"/>
      <w:r w:rsidRPr="00FA6CF0">
        <w:rPr>
          <w:bCs/>
        </w:rPr>
        <w:t>e.g.</w:t>
      </w:r>
      <w:proofErr w:type="gramEnd"/>
      <w:r w:rsidRPr="00FA6CF0">
        <w:rPr>
          <w:bCs/>
        </w:rPr>
        <w:t xml:space="preserve"> PUR/EDT</w:t>
      </w:r>
      <w:r w:rsidRPr="00FA6CF0">
        <w:rPr>
          <w:bCs/>
        </w:rPr>
        <w:t>/</w:t>
      </w:r>
      <w:r w:rsidRPr="00FA6CF0">
        <w:rPr>
          <w:rFonts w:eastAsia="DengXian" w:hint="eastAsia"/>
          <w:bCs/>
          <w:lang w:eastAsia="zh-CN"/>
        </w:rPr>
        <w:t>Msg3</w:t>
      </w:r>
      <w:r w:rsidRPr="00FA6CF0">
        <w:rPr>
          <w:bCs/>
        </w:rPr>
        <w:t xml:space="preserve"> are</w:t>
      </w:r>
      <w:r w:rsidRPr="00FA6CF0">
        <w:rPr>
          <w:bCs/>
        </w:rPr>
        <w:t xml:space="preserve"> not supported in Rel</w:t>
      </w:r>
      <w:r>
        <w:rPr>
          <w:bCs/>
        </w:rPr>
        <w:t>-</w:t>
      </w:r>
      <w:r w:rsidRPr="00FA6CF0">
        <w:rPr>
          <w:bCs/>
        </w:rPr>
        <w:t>19.</w:t>
      </w:r>
    </w:p>
    <w:p w14:paraId="3CBD6D09" w14:textId="4A0CC30B" w:rsidR="00E54E00" w:rsidRPr="00FA6CF0" w:rsidRDefault="00E54E00" w:rsidP="00FA6CF0">
      <w:pPr>
        <w:rPr>
          <w:rFonts w:ascii="Times New Roman" w:eastAsia="Times New Roman" w:hAnsi="Times New Roman"/>
        </w:rPr>
      </w:pPr>
    </w:p>
    <w:p w14:paraId="6F90D401" w14:textId="77777777" w:rsidR="00E54E00" w:rsidRDefault="00E54E00" w:rsidP="00456C07">
      <w:pPr>
        <w:rPr>
          <w:rFonts w:ascii="Times New Roman" w:eastAsia="Times New Roman" w:hAnsi="Times New Roman"/>
        </w:rPr>
      </w:pPr>
    </w:p>
    <w:p w14:paraId="75DC8726" w14:textId="1333C5C5" w:rsidR="005D45E8" w:rsidRDefault="005D45E8" w:rsidP="00456C07"/>
    <w:p w14:paraId="47344106" w14:textId="77777777" w:rsidR="005D45E8" w:rsidRDefault="005D45E8" w:rsidP="005D45E8">
      <w:pPr>
        <w:rPr>
          <w:rFonts w:ascii="Times New Roman" w:eastAsia="DengXian" w:hAnsi="Times New Roman"/>
          <w:lang w:eastAsia="zh-CN"/>
        </w:rPr>
      </w:pPr>
      <w:r>
        <w:rPr>
          <w:rFonts w:ascii="Times New Roman" w:eastAsia="Times New Roman" w:hAnsi="Times New Roman"/>
        </w:rPr>
        <w:t>R1-2505119</w:t>
      </w:r>
      <w:r>
        <w:rPr>
          <w:rFonts w:ascii="Times New Roman" w:eastAsia="Times New Roman" w:hAnsi="Times New Roman"/>
        </w:rPr>
        <w:tab/>
        <w:t>LS on CB-msg3-EDT</w:t>
      </w:r>
      <w:r>
        <w:rPr>
          <w:rFonts w:ascii="Times New Roman" w:eastAsia="Times New Roman" w:hAnsi="Times New Roman"/>
        </w:rPr>
        <w:tab/>
        <w:t>RAN2, Huawei</w:t>
      </w:r>
    </w:p>
    <w:p w14:paraId="3AAF566D" w14:textId="7916626C" w:rsidR="005D45E8" w:rsidRDefault="005D45E8" w:rsidP="005D45E8">
      <w:pPr>
        <w:rPr>
          <w:rFonts w:eastAsia="DengXian"/>
          <w:lang w:eastAsia="zh-CN"/>
        </w:rPr>
      </w:pPr>
      <w:r w:rsidRPr="00745F1C">
        <w:rPr>
          <w:rFonts w:hint="eastAsia"/>
          <w:lang w:eastAsia="x-none"/>
        </w:rPr>
        <w:t xml:space="preserve">RAN2 is requesting RAN1 to answer </w:t>
      </w:r>
      <w:r w:rsidRPr="00745F1C">
        <w:rPr>
          <w:rFonts w:eastAsia="DengXian" w:hint="eastAsia"/>
          <w:lang w:eastAsia="zh-CN"/>
        </w:rPr>
        <w:t xml:space="preserve">if </w:t>
      </w:r>
      <w:r w:rsidRPr="00745F1C">
        <w:rPr>
          <w:lang w:eastAsia="x-none"/>
        </w:rPr>
        <w:t>there is any concern from RAN1 on the agreements regarding HARQ feedback</w:t>
      </w:r>
      <w:r w:rsidRPr="00745F1C">
        <w:rPr>
          <w:rFonts w:hint="eastAsia"/>
          <w:lang w:eastAsia="x-none"/>
        </w:rPr>
        <w:t xml:space="preserve"> </w:t>
      </w:r>
      <w:r w:rsidRPr="00745F1C">
        <w:rPr>
          <w:lang w:eastAsia="x-none"/>
        </w:rPr>
        <w:t>for MSG4</w:t>
      </w:r>
      <w:r w:rsidRPr="00745F1C">
        <w:rPr>
          <w:rFonts w:eastAsia="DengXian" w:hint="eastAsia"/>
          <w:lang w:eastAsia="zh-CN"/>
        </w:rPr>
        <w:t xml:space="preserve"> and</w:t>
      </w:r>
      <w:r w:rsidRPr="00745F1C">
        <w:rPr>
          <w:rFonts w:hint="eastAsia"/>
          <w:lang w:eastAsia="x-none"/>
        </w:rPr>
        <w:t xml:space="preserve"> </w:t>
      </w:r>
      <w:r w:rsidRPr="00745F1C">
        <w:rPr>
          <w:lang w:eastAsia="x-none"/>
        </w:rPr>
        <w:t>agreements regarding TAC in MSG4</w:t>
      </w:r>
      <w:r w:rsidRPr="00745F1C">
        <w:rPr>
          <w:rFonts w:hint="eastAsia"/>
          <w:lang w:eastAsia="x-none"/>
        </w:rPr>
        <w:t xml:space="preserve">. RAN1 response </w:t>
      </w:r>
      <w:r w:rsidRPr="00745F1C">
        <w:rPr>
          <w:rFonts w:eastAsia="DengXian" w:hint="eastAsia"/>
          <w:lang w:eastAsia="zh-CN"/>
        </w:rPr>
        <w:t>needed</w:t>
      </w:r>
      <w:r w:rsidRPr="00745F1C">
        <w:rPr>
          <w:rFonts w:hint="eastAsia"/>
          <w:lang w:eastAsia="x-none"/>
        </w:rPr>
        <w:t xml:space="preserve">. </w:t>
      </w:r>
      <w:r w:rsidRPr="00745F1C">
        <w:rPr>
          <w:lang w:eastAsia="x-none"/>
        </w:rPr>
        <w:t>To be taken into account as part of Rel-1</w:t>
      </w:r>
      <w:r w:rsidRPr="00745F1C">
        <w:rPr>
          <w:rFonts w:hint="eastAsia"/>
          <w:lang w:eastAsia="x-none"/>
        </w:rPr>
        <w:t>9</w:t>
      </w:r>
      <w:r w:rsidRPr="00745F1C">
        <w:rPr>
          <w:lang w:eastAsia="x-none"/>
        </w:rPr>
        <w:t xml:space="preserve"> </w:t>
      </w:r>
      <w:r w:rsidRPr="00745F1C">
        <w:rPr>
          <w:rFonts w:eastAsia="DengXian" w:hint="eastAsia"/>
          <w:lang w:eastAsia="zh-CN"/>
        </w:rPr>
        <w:t xml:space="preserve">IoT-NTN maintenance under </w:t>
      </w:r>
      <w:r w:rsidRPr="00745F1C">
        <w:rPr>
          <w:lang w:eastAsia="x-none"/>
        </w:rPr>
        <w:t xml:space="preserve">agenda item </w:t>
      </w:r>
      <w:r w:rsidRPr="00745F1C">
        <w:rPr>
          <w:rFonts w:eastAsia="DengXian" w:hint="eastAsia"/>
          <w:lang w:eastAsia="zh-CN"/>
        </w:rPr>
        <w:t>8.11.4</w:t>
      </w:r>
      <w:r w:rsidRPr="00745F1C">
        <w:rPr>
          <w:lang w:eastAsia="x-none"/>
        </w:rPr>
        <w:t xml:space="preserve">. </w:t>
      </w:r>
      <w:r w:rsidRPr="00745F1C">
        <w:rPr>
          <w:rFonts w:eastAsia="DengXian" w:hint="eastAsia"/>
          <w:lang w:eastAsia="zh-CN"/>
        </w:rPr>
        <w:t xml:space="preserve">Moderator </w:t>
      </w:r>
      <w:r w:rsidR="00DB1E48" w:rsidRPr="00745F1C">
        <w:rPr>
          <w:rFonts w:eastAsia="DengXian"/>
          <w:lang w:eastAsia="zh-CN"/>
        </w:rPr>
        <w:t>Gilles (MediaTek)</w:t>
      </w:r>
      <w:r w:rsidRPr="00745F1C">
        <w:rPr>
          <w:lang w:eastAsia="x-none"/>
        </w:rPr>
        <w:t>.</w:t>
      </w:r>
    </w:p>
    <w:p w14:paraId="739365DE" w14:textId="77777777" w:rsidR="005D45E8" w:rsidRPr="00524D14" w:rsidRDefault="005D45E8" w:rsidP="005D45E8">
      <w:pPr>
        <w:rPr>
          <w:rFonts w:ascii="Times New Roman" w:eastAsia="DengXian" w:hAnsi="Times New Roman"/>
          <w:b/>
          <w:bCs/>
          <w:lang w:eastAsia="zh-CN"/>
        </w:rPr>
      </w:pPr>
      <w:r w:rsidRPr="00524D14">
        <w:rPr>
          <w:rFonts w:ascii="Times New Roman" w:eastAsia="DengXian" w:hAnsi="Times New Roman" w:hint="eastAsia"/>
          <w:b/>
          <w:bCs/>
          <w:lang w:eastAsia="zh-CN"/>
        </w:rPr>
        <w:t xml:space="preserve">Relevant </w:t>
      </w:r>
      <w:proofErr w:type="spellStart"/>
      <w:r w:rsidRPr="00524D14">
        <w:rPr>
          <w:rFonts w:ascii="Times New Roman" w:eastAsia="DengXian" w:hAnsi="Times New Roman" w:hint="eastAsia"/>
          <w:b/>
          <w:bCs/>
          <w:lang w:eastAsia="zh-CN"/>
        </w:rPr>
        <w:t>Tdoc</w:t>
      </w:r>
      <w:proofErr w:type="spellEnd"/>
      <w:r w:rsidRPr="00524D14">
        <w:rPr>
          <w:rFonts w:ascii="Times New Roman" w:eastAsia="DengXian" w:hAnsi="Times New Roman" w:hint="eastAsia"/>
          <w:b/>
          <w:bCs/>
          <w:lang w:eastAsia="zh-CN"/>
        </w:rPr>
        <w:t>(s)</w:t>
      </w:r>
    </w:p>
    <w:p w14:paraId="78B7E06B" w14:textId="77777777" w:rsidR="005D45E8" w:rsidRDefault="005D45E8" w:rsidP="005D45E8">
      <w:r>
        <w:rPr>
          <w:rFonts w:ascii="Times New Roman" w:eastAsia="Times New Roman" w:hAnsi="Times New Roman"/>
        </w:rPr>
        <w:t>R1-2505221</w:t>
      </w:r>
      <w:r>
        <w:rPr>
          <w:rFonts w:ascii="Times New Roman" w:eastAsia="Times New Roman" w:hAnsi="Times New Roman"/>
        </w:rPr>
        <w:tab/>
        <w:t>Draft LS reply on CB-msg3-EDT</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412962EE" w14:textId="77777777" w:rsidR="005D45E8" w:rsidRDefault="005D45E8" w:rsidP="005D45E8">
      <w:r>
        <w:rPr>
          <w:rFonts w:ascii="Times New Roman" w:eastAsia="Times New Roman" w:hAnsi="Times New Roman"/>
        </w:rPr>
        <w:t>R1-2505222</w:t>
      </w:r>
      <w:r>
        <w:rPr>
          <w:rFonts w:ascii="Times New Roman" w:eastAsia="Times New Roman" w:hAnsi="Times New Roman"/>
        </w:rPr>
        <w:tab/>
        <w:t>Discussion on remaining LS reply for CB-msg3-EDT</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BC51A40" w14:textId="77777777" w:rsidR="005D45E8" w:rsidRDefault="005D45E8" w:rsidP="005D45E8">
      <w:r>
        <w:rPr>
          <w:rFonts w:ascii="Times New Roman" w:eastAsia="Times New Roman" w:hAnsi="Times New Roman"/>
        </w:rPr>
        <w:t>R1-2505280</w:t>
      </w:r>
      <w:r>
        <w:rPr>
          <w:rFonts w:ascii="Times New Roman" w:eastAsia="Times New Roman" w:hAnsi="Times New Roman"/>
        </w:rPr>
        <w:tab/>
        <w:t>Discussion LS on CB-msg3-EDT</w:t>
      </w:r>
      <w:r>
        <w:rPr>
          <w:rFonts w:ascii="Times New Roman" w:eastAsia="Times New Roman" w:hAnsi="Times New Roman"/>
        </w:rPr>
        <w:tab/>
        <w:t>Ericsson</w:t>
      </w:r>
    </w:p>
    <w:p w14:paraId="038D08A2" w14:textId="77777777" w:rsidR="005D45E8" w:rsidRDefault="005D45E8" w:rsidP="005D45E8">
      <w:r>
        <w:rPr>
          <w:rFonts w:ascii="Times New Roman" w:eastAsia="Times New Roman" w:hAnsi="Times New Roman"/>
        </w:rPr>
        <w:t>R1-2505363</w:t>
      </w:r>
      <w:r>
        <w:rPr>
          <w:rFonts w:ascii="Times New Roman" w:eastAsia="Times New Roman" w:hAnsi="Times New Roman"/>
        </w:rPr>
        <w:tab/>
        <w:t>Draft reply LS on CB-msg3-EDT</w:t>
      </w:r>
      <w:r>
        <w:rPr>
          <w:rFonts w:ascii="Times New Roman" w:eastAsia="Times New Roman" w:hAnsi="Times New Roman"/>
        </w:rPr>
        <w:tab/>
        <w:t>vivo</w:t>
      </w:r>
    </w:p>
    <w:p w14:paraId="5490DA3C" w14:textId="77777777" w:rsidR="005D45E8" w:rsidRDefault="005D45E8" w:rsidP="005D45E8">
      <w:pPr>
        <w:rPr>
          <w:rFonts w:ascii="Times New Roman" w:eastAsia="DengXian" w:hAnsi="Times New Roman"/>
          <w:lang w:eastAsia="zh-CN"/>
        </w:rPr>
      </w:pPr>
      <w:r>
        <w:rPr>
          <w:rFonts w:ascii="Times New Roman" w:eastAsia="Times New Roman" w:hAnsi="Times New Roman"/>
        </w:rPr>
        <w:t>R1-2505364</w:t>
      </w:r>
      <w:r>
        <w:rPr>
          <w:rFonts w:ascii="Times New Roman" w:eastAsia="Times New Roman" w:hAnsi="Times New Roman"/>
        </w:rPr>
        <w:tab/>
        <w:t>Discussions on CB-msg3-EDT</w:t>
      </w:r>
      <w:r>
        <w:rPr>
          <w:rFonts w:ascii="Times New Roman" w:eastAsia="Times New Roman" w:hAnsi="Times New Roman"/>
        </w:rPr>
        <w:tab/>
        <w:t>vivo</w:t>
      </w:r>
    </w:p>
    <w:p w14:paraId="54111027" w14:textId="77777777" w:rsidR="005D45E8" w:rsidRDefault="005D45E8" w:rsidP="005D45E8">
      <w:r>
        <w:rPr>
          <w:rFonts w:ascii="Times New Roman" w:eastAsia="Times New Roman" w:hAnsi="Times New Roman"/>
        </w:rPr>
        <w:t>R1-2505496</w:t>
      </w:r>
      <w:r>
        <w:rPr>
          <w:rFonts w:ascii="Times New Roman" w:eastAsia="Times New Roman" w:hAnsi="Times New Roman"/>
        </w:rPr>
        <w:tab/>
        <w:t>Discussion on LS on CB-msg3-EDT</w:t>
      </w:r>
      <w:r>
        <w:rPr>
          <w:rFonts w:ascii="Times New Roman" w:eastAsia="Times New Roman" w:hAnsi="Times New Roman"/>
        </w:rPr>
        <w:tab/>
        <w:t>Xiaomi</w:t>
      </w:r>
    </w:p>
    <w:p w14:paraId="2DA598A3" w14:textId="77777777" w:rsidR="005D45E8" w:rsidRDefault="005D45E8" w:rsidP="005D45E8">
      <w:pPr>
        <w:rPr>
          <w:rFonts w:ascii="Times New Roman" w:eastAsia="DengXian" w:hAnsi="Times New Roman"/>
          <w:lang w:eastAsia="zh-CN"/>
        </w:rPr>
      </w:pPr>
      <w:r>
        <w:rPr>
          <w:rFonts w:ascii="Times New Roman" w:eastAsia="Times New Roman" w:hAnsi="Times New Roman"/>
        </w:rPr>
        <w:t>R1-2505528</w:t>
      </w:r>
      <w:r>
        <w:rPr>
          <w:rFonts w:ascii="Times New Roman" w:eastAsia="Times New Roman" w:hAnsi="Times New Roman"/>
        </w:rPr>
        <w:tab/>
        <w:t>Discussion on RAN2 LS on CB-msg3-EDT</w:t>
      </w:r>
      <w:r>
        <w:rPr>
          <w:rFonts w:ascii="Times New Roman" w:eastAsia="Times New Roman" w:hAnsi="Times New Roman"/>
        </w:rPr>
        <w:tab/>
        <w:t>Samsung</w:t>
      </w:r>
    </w:p>
    <w:p w14:paraId="44DD7158" w14:textId="77777777" w:rsidR="005D45E8" w:rsidRDefault="005D45E8" w:rsidP="005D45E8">
      <w:r>
        <w:rPr>
          <w:rFonts w:ascii="Times New Roman" w:eastAsia="Times New Roman" w:hAnsi="Times New Roman"/>
        </w:rPr>
        <w:t>R1-2505716</w:t>
      </w:r>
      <w:r>
        <w:rPr>
          <w:rFonts w:ascii="Times New Roman" w:eastAsia="Times New Roman" w:hAnsi="Times New Roman"/>
        </w:rPr>
        <w:tab/>
        <w:t>Discussion on LS on CB-msg3-EDT</w:t>
      </w:r>
      <w:r>
        <w:rPr>
          <w:rFonts w:ascii="Times New Roman" w:eastAsia="Times New Roman" w:hAnsi="Times New Roman"/>
        </w:rPr>
        <w:tab/>
        <w:t>OPPO</w:t>
      </w:r>
    </w:p>
    <w:p w14:paraId="7E52056C" w14:textId="77777777" w:rsidR="005D45E8" w:rsidRDefault="005D45E8" w:rsidP="005D45E8">
      <w:r>
        <w:rPr>
          <w:rFonts w:ascii="Times New Roman" w:eastAsia="Times New Roman" w:hAnsi="Times New Roman"/>
        </w:rPr>
        <w:t>R1-2505717</w:t>
      </w:r>
      <w:r>
        <w:rPr>
          <w:rFonts w:ascii="Times New Roman" w:eastAsia="Times New Roman" w:hAnsi="Times New Roman"/>
        </w:rPr>
        <w:tab/>
        <w:t>Draft Reply LS on CB-msg3-EDT</w:t>
      </w:r>
      <w:r>
        <w:rPr>
          <w:rFonts w:ascii="Times New Roman" w:eastAsia="Times New Roman" w:hAnsi="Times New Roman"/>
        </w:rPr>
        <w:tab/>
        <w:t>OPPO</w:t>
      </w:r>
    </w:p>
    <w:p w14:paraId="2BA6F2E0" w14:textId="77777777" w:rsidR="005D45E8" w:rsidRDefault="005D45E8" w:rsidP="005D45E8">
      <w:r>
        <w:rPr>
          <w:rFonts w:ascii="Times New Roman" w:eastAsia="Times New Roman" w:hAnsi="Times New Roman"/>
        </w:rPr>
        <w:t>R1-2505867</w:t>
      </w:r>
      <w:r>
        <w:rPr>
          <w:rFonts w:ascii="Times New Roman" w:eastAsia="Times New Roman" w:hAnsi="Times New Roman"/>
        </w:rPr>
        <w:tab/>
        <w:t>Discussion on RAN2 LS on CB-msg3-EDT</w:t>
      </w:r>
      <w:r>
        <w:rPr>
          <w:rFonts w:ascii="Times New Roman" w:eastAsia="Times New Roman" w:hAnsi="Times New Roman"/>
        </w:rPr>
        <w:tab/>
        <w:t>Apple</w:t>
      </w:r>
    </w:p>
    <w:p w14:paraId="3EC051EB" w14:textId="77777777" w:rsidR="005D45E8" w:rsidRDefault="005D45E8" w:rsidP="005D45E8">
      <w:r>
        <w:rPr>
          <w:rFonts w:ascii="Times New Roman" w:eastAsia="Times New Roman" w:hAnsi="Times New Roman"/>
        </w:rPr>
        <w:t>R1-2505868</w:t>
      </w:r>
      <w:r>
        <w:rPr>
          <w:rFonts w:ascii="Times New Roman" w:eastAsia="Times New Roman" w:hAnsi="Times New Roman"/>
        </w:rPr>
        <w:tab/>
        <w:t>Draft Reply LS to RAN2 on CB-msg3-EDT</w:t>
      </w:r>
      <w:r>
        <w:rPr>
          <w:rFonts w:ascii="Times New Roman" w:eastAsia="Times New Roman" w:hAnsi="Times New Roman"/>
        </w:rPr>
        <w:tab/>
        <w:t>Apple</w:t>
      </w:r>
    </w:p>
    <w:p w14:paraId="73137657" w14:textId="77777777" w:rsidR="005D45E8" w:rsidRDefault="005D45E8" w:rsidP="005D45E8">
      <w:r>
        <w:rPr>
          <w:rFonts w:ascii="Times New Roman" w:eastAsia="Times New Roman" w:hAnsi="Times New Roman"/>
        </w:rPr>
        <w:t>R1-2505862</w:t>
      </w:r>
      <w:r>
        <w:rPr>
          <w:rFonts w:ascii="Times New Roman" w:eastAsia="Times New Roman" w:hAnsi="Times New Roman"/>
        </w:rPr>
        <w:tab/>
        <w:t>Discussion on LS from RAN2 on CB-Msg3-EDT</w:t>
      </w:r>
      <w:r>
        <w:rPr>
          <w:rFonts w:ascii="Times New Roman" w:eastAsia="Times New Roman" w:hAnsi="Times New Roman"/>
        </w:rPr>
        <w:tab/>
        <w:t>Nokia, Nokia Shanghai Bell</w:t>
      </w:r>
    </w:p>
    <w:p w14:paraId="4CAFDCDE" w14:textId="77777777" w:rsidR="005D45E8" w:rsidRDefault="005D45E8" w:rsidP="005D45E8">
      <w:pPr>
        <w:rPr>
          <w:rFonts w:ascii="Times New Roman" w:eastAsia="DengXian" w:hAnsi="Times New Roman"/>
          <w:lang w:eastAsia="zh-CN"/>
        </w:rPr>
      </w:pPr>
      <w:r>
        <w:rPr>
          <w:rFonts w:ascii="Times New Roman" w:eastAsia="Times New Roman" w:hAnsi="Times New Roman"/>
        </w:rPr>
        <w:t>R1-2505942</w:t>
      </w:r>
      <w:r>
        <w:rPr>
          <w:rFonts w:ascii="Times New Roman" w:eastAsia="Times New Roman" w:hAnsi="Times New Roman"/>
        </w:rPr>
        <w:tab/>
        <w:t>Discussion on LS on CB-msg3-EDT</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11B914D5" w14:textId="77777777" w:rsidR="005D45E8" w:rsidRDefault="005D45E8" w:rsidP="005D45E8">
      <w:r>
        <w:rPr>
          <w:rFonts w:ascii="Times New Roman" w:eastAsia="Times New Roman" w:hAnsi="Times New Roman"/>
        </w:rPr>
        <w:lastRenderedPageBreak/>
        <w:t>R1-2506039</w:t>
      </w:r>
      <w:r>
        <w:rPr>
          <w:rFonts w:ascii="Times New Roman" w:eastAsia="Times New Roman" w:hAnsi="Times New Roman"/>
        </w:rPr>
        <w:tab/>
        <w:t>CB-RNTI for CB-msg3-EDT in IoT NTN Ph3</w:t>
      </w:r>
      <w:r>
        <w:rPr>
          <w:rFonts w:ascii="Times New Roman" w:eastAsia="Times New Roman" w:hAnsi="Times New Roman"/>
        </w:rPr>
        <w:tab/>
        <w:t>MediaTek Inc.</w:t>
      </w:r>
    </w:p>
    <w:p w14:paraId="0460DD3D" w14:textId="77777777" w:rsidR="005D45E8" w:rsidRDefault="005D45E8" w:rsidP="005D45E8">
      <w:r>
        <w:rPr>
          <w:rFonts w:ascii="Times New Roman" w:eastAsia="Times New Roman" w:hAnsi="Times New Roman"/>
        </w:rPr>
        <w:t>R1-2506041</w:t>
      </w:r>
      <w:r>
        <w:rPr>
          <w:rFonts w:ascii="Times New Roman" w:eastAsia="Times New Roman" w:hAnsi="Times New Roman"/>
        </w:rPr>
        <w:tab/>
        <w:t>Discussion on LS from RAN2 on CB-Msg3-EDT</w:t>
      </w:r>
      <w:r>
        <w:rPr>
          <w:rFonts w:ascii="Times New Roman" w:eastAsia="Times New Roman" w:hAnsi="Times New Roman"/>
        </w:rPr>
        <w:tab/>
        <w:t>CATT</w:t>
      </w:r>
    </w:p>
    <w:p w14:paraId="131426EF" w14:textId="77777777" w:rsidR="005D45E8" w:rsidRDefault="005D45E8" w:rsidP="005D45E8">
      <w:r>
        <w:rPr>
          <w:rFonts w:ascii="Times New Roman" w:eastAsia="Times New Roman" w:hAnsi="Times New Roman"/>
        </w:rPr>
        <w:t>R1-2506169</w:t>
      </w:r>
      <w:r>
        <w:rPr>
          <w:rFonts w:ascii="Times New Roman" w:eastAsia="Times New Roman" w:hAnsi="Times New Roman"/>
        </w:rPr>
        <w:tab/>
        <w:t>On CB-msg3-EDT</w:t>
      </w:r>
      <w:r>
        <w:rPr>
          <w:rFonts w:ascii="Times New Roman" w:eastAsia="Times New Roman" w:hAnsi="Times New Roman"/>
        </w:rPr>
        <w:tab/>
        <w:t>Qualcomm Incorporated</w:t>
      </w:r>
    </w:p>
    <w:p w14:paraId="4436DFEC" w14:textId="083933E9" w:rsidR="005D45E8" w:rsidRPr="005D45E8" w:rsidRDefault="005D45E8" w:rsidP="00456C07"/>
    <w:p w14:paraId="15891696" w14:textId="77777777" w:rsidR="005D45E8" w:rsidRDefault="005D45E8" w:rsidP="00456C07"/>
    <w:p w14:paraId="056F9CBE" w14:textId="39E8F499" w:rsidR="005D45E8" w:rsidRDefault="005D45E8" w:rsidP="005D45E8">
      <w:r w:rsidRPr="0050136C">
        <w:rPr>
          <w:b/>
          <w:bCs/>
        </w:rPr>
        <w:t>R1-2506430</w:t>
      </w:r>
      <w:r>
        <w:tab/>
        <w:t>Moderator summary #1: Reply LS on CB-msg3-EDT on IoT-NTN uplink capacity and throughput enhancements</w:t>
      </w:r>
      <w:r>
        <w:tab/>
        <w:t>Moderator (MediaTek)</w:t>
      </w:r>
    </w:p>
    <w:p w14:paraId="38FC6FC5" w14:textId="47589868" w:rsidR="0050136C" w:rsidRDefault="0050136C" w:rsidP="00485E02"/>
    <w:p w14:paraId="087E6766" w14:textId="4040F580" w:rsidR="0050136C" w:rsidRPr="00F22E9B" w:rsidRDefault="00F22E9B" w:rsidP="00485E02">
      <w:pPr>
        <w:jc w:val="both"/>
        <w:rPr>
          <w:lang w:val="en-US" w:eastAsia="sv-SE"/>
        </w:rPr>
      </w:pPr>
      <w:r w:rsidRPr="00F22E9B">
        <w:rPr>
          <w:b/>
          <w:bCs/>
          <w:highlight w:val="green"/>
          <w:lang w:val="en-US" w:eastAsia="sv-SE"/>
        </w:rPr>
        <w:t>Agreement</w:t>
      </w:r>
    </w:p>
    <w:p w14:paraId="74517983" w14:textId="5FCB28F0" w:rsidR="0050136C" w:rsidRPr="00F22E9B" w:rsidRDefault="0050136C" w:rsidP="00485E02">
      <w:pPr>
        <w:jc w:val="both"/>
        <w:rPr>
          <w:lang w:val="en-US" w:eastAsia="sv-SE"/>
        </w:rPr>
      </w:pPr>
      <w:r w:rsidRPr="00F22E9B">
        <w:rPr>
          <w:lang w:val="en-US" w:eastAsia="sv-SE"/>
        </w:rPr>
        <w:t xml:space="preserve">RAN1 reply to Q1#1: </w:t>
      </w:r>
    </w:p>
    <w:p w14:paraId="74AF7F09" w14:textId="56225051" w:rsidR="0050136C" w:rsidRPr="00F22E9B" w:rsidRDefault="0050136C" w:rsidP="00485E02">
      <w:pPr>
        <w:pStyle w:val="ListParagraph"/>
        <w:numPr>
          <w:ilvl w:val="0"/>
          <w:numId w:val="21"/>
        </w:numPr>
        <w:ind w:leftChars="0"/>
        <w:contextualSpacing/>
        <w:jc w:val="both"/>
        <w:rPr>
          <w:lang w:val="en-US" w:eastAsia="sv-SE"/>
        </w:rPr>
      </w:pPr>
      <w:r w:rsidRPr="00F22E9B">
        <w:rPr>
          <w:lang w:val="en-US" w:eastAsia="sv-SE"/>
        </w:rPr>
        <w:t>RAN1 sees no issue with the RAN2 agreement that HARQ feedback resource information is included in the CB-Msg4</w:t>
      </w:r>
    </w:p>
    <w:p w14:paraId="7D700D43" w14:textId="02AD6217" w:rsidR="0050136C" w:rsidRPr="00F22E9B" w:rsidRDefault="0050136C" w:rsidP="00485E02">
      <w:pPr>
        <w:pStyle w:val="ListParagraph"/>
        <w:numPr>
          <w:ilvl w:val="0"/>
          <w:numId w:val="21"/>
        </w:numPr>
        <w:ind w:leftChars="0"/>
        <w:contextualSpacing/>
        <w:jc w:val="both"/>
        <w:rPr>
          <w:lang w:val="en-US" w:eastAsia="sv-SE"/>
        </w:rPr>
      </w:pPr>
      <w:r w:rsidRPr="00F22E9B">
        <w:rPr>
          <w:rFonts w:hint="eastAsia"/>
          <w:lang w:val="en-US" w:eastAsia="sv-SE"/>
        </w:rPr>
        <w:t>R</w:t>
      </w:r>
      <w:r w:rsidRPr="00F22E9B">
        <w:rPr>
          <w:lang w:val="en-US" w:eastAsia="sv-SE"/>
        </w:rPr>
        <w:t xml:space="preserve">AN1 also notes that using 2 bits for “HARQ ACK resource offset” in </w:t>
      </w:r>
      <w:proofErr w:type="spellStart"/>
      <w:r w:rsidRPr="00F22E9B">
        <w:rPr>
          <w:lang w:val="en-US" w:eastAsia="sv-SE"/>
        </w:rPr>
        <w:t>eMTC</w:t>
      </w:r>
      <w:proofErr w:type="spellEnd"/>
      <w:r w:rsidRPr="00F22E9B">
        <w:rPr>
          <w:lang w:val="en-US" w:eastAsia="sv-SE"/>
        </w:rPr>
        <w:t xml:space="preserve"> allows multiplexing </w:t>
      </w:r>
      <w:r w:rsidR="00F22E9B" w:rsidRPr="00F22E9B">
        <w:rPr>
          <w:lang w:val="en-US" w:eastAsia="sv-SE"/>
        </w:rPr>
        <w:t xml:space="preserve">only </w:t>
      </w:r>
      <w:r w:rsidRPr="00F22E9B">
        <w:rPr>
          <w:lang w:val="en-US" w:eastAsia="sv-SE"/>
        </w:rPr>
        <w:t>up to 4 users in the same response.</w:t>
      </w:r>
    </w:p>
    <w:p w14:paraId="28DB84B2" w14:textId="4FD513B4" w:rsidR="0050136C" w:rsidRDefault="0050136C" w:rsidP="00485E02"/>
    <w:p w14:paraId="2E5A5486" w14:textId="77777777" w:rsidR="00F22E9B" w:rsidRPr="00F22E9B" w:rsidRDefault="00F22E9B" w:rsidP="00485E02">
      <w:pPr>
        <w:jc w:val="both"/>
        <w:rPr>
          <w:lang w:val="en-US" w:eastAsia="sv-SE"/>
        </w:rPr>
      </w:pPr>
      <w:r w:rsidRPr="00F22E9B">
        <w:rPr>
          <w:b/>
          <w:bCs/>
          <w:highlight w:val="green"/>
          <w:lang w:val="en-US" w:eastAsia="sv-SE"/>
        </w:rPr>
        <w:t>Agreement</w:t>
      </w:r>
    </w:p>
    <w:p w14:paraId="320EEE3A" w14:textId="05928580" w:rsidR="00F22E9B" w:rsidRPr="00F22E9B" w:rsidRDefault="00F22E9B" w:rsidP="00485E02">
      <w:pPr>
        <w:jc w:val="both"/>
        <w:rPr>
          <w:lang w:val="en-US" w:eastAsia="sv-SE"/>
        </w:rPr>
      </w:pPr>
      <w:r w:rsidRPr="00F22E9B">
        <w:rPr>
          <w:lang w:val="en-US" w:eastAsia="sv-SE"/>
        </w:rPr>
        <w:t>RAN1 reply to Q</w:t>
      </w:r>
      <w:r>
        <w:rPr>
          <w:lang w:val="en-US" w:eastAsia="sv-SE"/>
        </w:rPr>
        <w:t>2</w:t>
      </w:r>
      <w:r w:rsidRPr="00F22E9B">
        <w:rPr>
          <w:lang w:val="en-US" w:eastAsia="sv-SE"/>
        </w:rPr>
        <w:t xml:space="preserve">: </w:t>
      </w:r>
    </w:p>
    <w:p w14:paraId="3C61AD6B" w14:textId="0FDF3AEE" w:rsidR="00F22E9B" w:rsidRPr="00F22E9B" w:rsidRDefault="00F22E9B" w:rsidP="00485E02">
      <w:pPr>
        <w:pStyle w:val="ListParagraph"/>
        <w:numPr>
          <w:ilvl w:val="0"/>
          <w:numId w:val="21"/>
        </w:numPr>
        <w:ind w:leftChars="0"/>
        <w:contextualSpacing/>
        <w:jc w:val="both"/>
        <w:rPr>
          <w:lang w:val="en-US" w:eastAsia="sv-SE"/>
        </w:rPr>
      </w:pPr>
      <w:r w:rsidRPr="00F22E9B">
        <w:rPr>
          <w:lang w:val="en-US" w:eastAsia="sv-SE"/>
        </w:rPr>
        <w:t>RAN1 has no issue on TAC in MSG4 (i.e., CB-msg3 response).</w:t>
      </w:r>
    </w:p>
    <w:p w14:paraId="79914145" w14:textId="5481E090" w:rsidR="0050136C" w:rsidRDefault="0050136C" w:rsidP="00485E02"/>
    <w:p w14:paraId="49B02BED" w14:textId="75E0AB33" w:rsidR="005D45E8" w:rsidRDefault="005D45E8" w:rsidP="00485E02">
      <w:r w:rsidRPr="00FC434C">
        <w:rPr>
          <w:b/>
          <w:bCs/>
        </w:rPr>
        <w:t>R1-2506431</w:t>
      </w:r>
      <w:r>
        <w:tab/>
        <w:t>Moderator summary #2: Reply LS on CB-msg3-EDT on IoT-NTN uplink capacity and throughput enhancements</w:t>
      </w:r>
      <w:r>
        <w:tab/>
        <w:t>Moderator (MediaTek)</w:t>
      </w:r>
    </w:p>
    <w:p w14:paraId="4714C7C7" w14:textId="0EF3387A" w:rsidR="00485E02" w:rsidRDefault="00485E02" w:rsidP="00485E02"/>
    <w:p w14:paraId="23CA5E96" w14:textId="46417830" w:rsidR="00FC434C" w:rsidRDefault="00FC434C" w:rsidP="00485E02"/>
    <w:p w14:paraId="2B0C76A2" w14:textId="77777777" w:rsidR="00F201EA" w:rsidRPr="00F22E9B" w:rsidRDefault="00F201EA" w:rsidP="00F201EA">
      <w:pPr>
        <w:jc w:val="both"/>
        <w:rPr>
          <w:lang w:val="en-US" w:eastAsia="sv-SE"/>
        </w:rPr>
      </w:pPr>
      <w:r w:rsidRPr="00F22E9B">
        <w:rPr>
          <w:b/>
          <w:bCs/>
          <w:highlight w:val="green"/>
          <w:lang w:val="en-US" w:eastAsia="sv-SE"/>
        </w:rPr>
        <w:t>Agreement</w:t>
      </w:r>
    </w:p>
    <w:p w14:paraId="182FF39B" w14:textId="4D4ABC6F" w:rsidR="00F201EA" w:rsidRPr="00F22E9B" w:rsidRDefault="00F201EA" w:rsidP="00F201EA">
      <w:pPr>
        <w:jc w:val="both"/>
        <w:rPr>
          <w:lang w:val="en-US" w:eastAsia="sv-SE"/>
        </w:rPr>
      </w:pPr>
      <w:r w:rsidRPr="00F22E9B">
        <w:rPr>
          <w:lang w:val="en-US" w:eastAsia="sv-SE"/>
        </w:rPr>
        <w:t>RAN1 reply to Q</w:t>
      </w:r>
      <w:r>
        <w:rPr>
          <w:lang w:val="en-US" w:eastAsia="sv-SE"/>
        </w:rPr>
        <w:t>5</w:t>
      </w:r>
      <w:r w:rsidRPr="00F22E9B">
        <w:rPr>
          <w:lang w:val="en-US" w:eastAsia="sv-SE"/>
        </w:rPr>
        <w:t xml:space="preserve">: </w:t>
      </w:r>
    </w:p>
    <w:p w14:paraId="6FD3058D" w14:textId="231A2C5B" w:rsidR="00F201EA" w:rsidRDefault="00F201EA" w:rsidP="00F201EA">
      <w:pPr>
        <w:rPr>
          <w:lang w:val="en-US" w:eastAsia="zh-CN"/>
        </w:rPr>
      </w:pPr>
      <w:r w:rsidRPr="00F201EA">
        <w:rPr>
          <w:lang w:val="en-US" w:eastAsia="zh-CN"/>
        </w:rPr>
        <w:t>RAN1 confirms that f</w:t>
      </w:r>
      <w:r w:rsidRPr="00F201EA">
        <w:rPr>
          <w:lang w:val="en-US" w:eastAsia="zh-CN"/>
        </w:rPr>
        <w:t xml:space="preserve">or CB-Msg3 EDT for </w:t>
      </w:r>
      <w:proofErr w:type="spellStart"/>
      <w:r w:rsidRPr="00F201EA">
        <w:rPr>
          <w:lang w:val="en-US" w:eastAsia="zh-CN"/>
        </w:rPr>
        <w:t>eMTC</w:t>
      </w:r>
      <w:proofErr w:type="spellEnd"/>
      <w:r w:rsidRPr="00F201EA">
        <w:rPr>
          <w:lang w:val="en-US" w:eastAsia="zh-CN"/>
        </w:rPr>
        <w:t>, n1PUCCH-AN and pucch-NumRepetitionCE-Format1 can be reused.</w:t>
      </w:r>
    </w:p>
    <w:p w14:paraId="3E2467E4" w14:textId="15B25E96" w:rsidR="00F201EA" w:rsidRDefault="00F201EA" w:rsidP="00F201EA">
      <w:pPr>
        <w:rPr>
          <w:rFonts w:eastAsiaTheme="minorEastAsia"/>
          <w:lang w:val="en-US" w:eastAsia="zh-CN"/>
        </w:rPr>
      </w:pPr>
    </w:p>
    <w:p w14:paraId="0D92560C" w14:textId="77777777" w:rsidR="00F201EA" w:rsidRDefault="00F201EA" w:rsidP="00F201EA">
      <w:pPr>
        <w:rPr>
          <w:lang w:val="en-US"/>
        </w:rPr>
      </w:pPr>
    </w:p>
    <w:p w14:paraId="58F8EC68" w14:textId="77777777" w:rsidR="007F01FF" w:rsidRPr="00F22E9B" w:rsidRDefault="007F01FF" w:rsidP="007F01FF">
      <w:pPr>
        <w:jc w:val="both"/>
        <w:rPr>
          <w:lang w:val="en-US" w:eastAsia="sv-SE"/>
        </w:rPr>
      </w:pPr>
      <w:r w:rsidRPr="00F22E9B">
        <w:rPr>
          <w:b/>
          <w:bCs/>
          <w:highlight w:val="green"/>
          <w:lang w:val="en-US" w:eastAsia="sv-SE"/>
        </w:rPr>
        <w:t>Agreement</w:t>
      </w:r>
    </w:p>
    <w:p w14:paraId="4B6C1580" w14:textId="68F2EA67" w:rsidR="00F201EA" w:rsidRPr="00F22E9B" w:rsidRDefault="00F201EA" w:rsidP="00F201EA">
      <w:pPr>
        <w:jc w:val="both"/>
        <w:rPr>
          <w:lang w:val="en-US" w:eastAsia="sv-SE"/>
        </w:rPr>
      </w:pPr>
      <w:r w:rsidRPr="00F22E9B">
        <w:rPr>
          <w:lang w:val="en-US" w:eastAsia="sv-SE"/>
        </w:rPr>
        <w:t>RAN1 reply to Q</w:t>
      </w:r>
      <w:r>
        <w:rPr>
          <w:lang w:val="en-US" w:eastAsia="sv-SE"/>
        </w:rPr>
        <w:t>8</w:t>
      </w:r>
      <w:r w:rsidRPr="00F22E9B">
        <w:rPr>
          <w:lang w:val="en-US" w:eastAsia="sv-SE"/>
        </w:rPr>
        <w:t xml:space="preserve">: </w:t>
      </w:r>
    </w:p>
    <w:p w14:paraId="41FBBD89" w14:textId="079FD662" w:rsidR="00F201EA" w:rsidRPr="007F01FF" w:rsidRDefault="00F201EA" w:rsidP="00F201EA">
      <w:pPr>
        <w:rPr>
          <w:lang w:val="en-US"/>
        </w:rPr>
      </w:pPr>
      <w:r w:rsidRPr="007F01FF">
        <w:rPr>
          <w:lang w:val="en-US"/>
        </w:rPr>
        <w:t xml:space="preserve">RAN1 does not see any issue for RAN2 on the introduction </w:t>
      </w:r>
      <w:r w:rsidRPr="007F01FF">
        <w:rPr>
          <w:lang w:val="en-US"/>
        </w:rPr>
        <w:t>of</w:t>
      </w:r>
      <w:r w:rsidRPr="007F01FF">
        <w:rPr>
          <w:lang w:val="en-US"/>
        </w:rPr>
        <w:t xml:space="preserve"> a new RNTI (</w:t>
      </w:r>
      <w:proofErr w:type="gramStart"/>
      <w:r w:rsidRPr="007F01FF">
        <w:rPr>
          <w:lang w:val="en-US"/>
        </w:rPr>
        <w:t>i.e.</w:t>
      </w:r>
      <w:proofErr w:type="gramEnd"/>
      <w:r w:rsidRPr="007F01FF">
        <w:rPr>
          <w:lang w:val="en-US"/>
        </w:rPr>
        <w:t xml:space="preserve"> CB-RNTI) for CB-Msg4 monitoring and CB-Msg3 scrambling.</w:t>
      </w:r>
      <w:r w:rsidRPr="007F01FF">
        <w:rPr>
          <w:lang w:val="en-US"/>
        </w:rPr>
        <w:t xml:space="preserve"> Additionally, f</w:t>
      </w:r>
      <w:r w:rsidRPr="007F01FF">
        <w:rPr>
          <w:lang w:val="en-US"/>
        </w:rPr>
        <w:t>rom RAN1 perspective, ack-NACK-NumRepetitions-r16 can be supported to configure number of repetitions for HARQ-ACK feedback corresponding to the NPDSCH carrying CB-msg4</w:t>
      </w:r>
      <w:r w:rsidRPr="007F01FF">
        <w:rPr>
          <w:lang w:val="en-US"/>
        </w:rPr>
        <w:t>.</w:t>
      </w:r>
    </w:p>
    <w:p w14:paraId="76E36247" w14:textId="77777777" w:rsidR="00F201EA" w:rsidRPr="00F201EA" w:rsidRDefault="00F201EA" w:rsidP="00F201EA">
      <w:pPr>
        <w:rPr>
          <w:rFonts w:eastAsiaTheme="minorEastAsia" w:hint="eastAsia"/>
          <w:lang w:val="en-US" w:eastAsia="zh-CN"/>
        </w:rPr>
      </w:pPr>
    </w:p>
    <w:p w14:paraId="58AC94BD" w14:textId="77777777" w:rsidR="00F201EA" w:rsidRDefault="00F201EA" w:rsidP="00485E02"/>
    <w:p w14:paraId="585D844D" w14:textId="77777777" w:rsidR="00FC434C" w:rsidRDefault="00FC434C" w:rsidP="00485E02"/>
    <w:p w14:paraId="49222C7F" w14:textId="13596E54" w:rsidR="00485E02" w:rsidRDefault="00485E02" w:rsidP="00485E02">
      <w:r w:rsidRPr="00485E02">
        <w:rPr>
          <w:highlight w:val="yellow"/>
        </w:rPr>
        <w:t xml:space="preserve">Comeback </w:t>
      </w:r>
      <w:r w:rsidR="007F01FF">
        <w:rPr>
          <w:highlight w:val="yellow"/>
        </w:rPr>
        <w:t xml:space="preserve">on Friday </w:t>
      </w:r>
      <w:r w:rsidRPr="00485E02">
        <w:rPr>
          <w:highlight w:val="yellow"/>
        </w:rPr>
        <w:t>for draft LS reply.</w:t>
      </w:r>
    </w:p>
    <w:p w14:paraId="1F50160C" w14:textId="77777777" w:rsidR="007F3894" w:rsidRPr="007F3894" w:rsidRDefault="007F3894" w:rsidP="007F3894">
      <w:pPr>
        <w:rPr>
          <w:rFonts w:eastAsia="DengXian"/>
          <w:lang w:eastAsia="zh-CN"/>
        </w:rPr>
      </w:pPr>
      <w:r w:rsidRPr="007F3894">
        <w:rPr>
          <w:rFonts w:eastAsia="DengXian"/>
          <w:lang w:eastAsia="zh-CN"/>
        </w:rPr>
        <w:t>R1-2506552</w:t>
      </w:r>
      <w:r w:rsidRPr="007F3894">
        <w:rPr>
          <w:rFonts w:eastAsia="DengXian"/>
          <w:lang w:eastAsia="zh-CN"/>
        </w:rPr>
        <w:tab/>
        <w:t>Draft reply LS on CB-msg3-EDT for IoT NTN Ph3</w:t>
      </w:r>
      <w:r w:rsidRPr="007F3894">
        <w:rPr>
          <w:rFonts w:eastAsia="DengXian"/>
          <w:lang w:eastAsia="zh-CN"/>
        </w:rPr>
        <w:tab/>
        <w:t>Moderator (MediaTek)</w:t>
      </w:r>
    </w:p>
    <w:p w14:paraId="25A0E241" w14:textId="5E6A8D58" w:rsidR="00D93CA5" w:rsidRDefault="007F3894" w:rsidP="007F3894">
      <w:pPr>
        <w:rPr>
          <w:rFonts w:eastAsia="DengXian"/>
          <w:lang w:eastAsia="zh-CN"/>
        </w:rPr>
      </w:pPr>
      <w:r w:rsidRPr="007F3894">
        <w:rPr>
          <w:rFonts w:eastAsia="DengXian"/>
          <w:lang w:eastAsia="zh-CN"/>
        </w:rPr>
        <w:t>R1-2506553</w:t>
      </w:r>
      <w:r w:rsidRPr="007F3894">
        <w:rPr>
          <w:rFonts w:eastAsia="DengXian"/>
          <w:lang w:eastAsia="zh-CN"/>
        </w:rPr>
        <w:tab/>
        <w:t>Reply LS on CB-msg3-EDT for IoT NTN Ph3</w:t>
      </w:r>
      <w:r w:rsidRPr="007F3894">
        <w:rPr>
          <w:rFonts w:eastAsia="DengXian"/>
          <w:lang w:eastAsia="zh-CN"/>
        </w:rPr>
        <w:tab/>
        <w:t>RAN1, MediaTek</w:t>
      </w:r>
    </w:p>
    <w:p w14:paraId="7A6EFDAB" w14:textId="77777777" w:rsidR="007F3894" w:rsidRPr="007F3894" w:rsidRDefault="007F3894" w:rsidP="00485E02">
      <w:pPr>
        <w:rPr>
          <w:rFonts w:eastAsia="DengXian"/>
          <w:lang w:eastAsia="zh-CN"/>
        </w:rPr>
      </w:pPr>
    </w:p>
    <w:p w14:paraId="28149E6C" w14:textId="77777777" w:rsidR="00D93CA5" w:rsidRPr="00091A29" w:rsidRDefault="00D93CA5" w:rsidP="00DA5FB9">
      <w:pPr>
        <w:pStyle w:val="Heading3"/>
        <w:numPr>
          <w:ilvl w:val="2"/>
          <w:numId w:val="15"/>
        </w:numPr>
        <w:rPr>
          <w:bCs/>
        </w:rPr>
      </w:pPr>
      <w:bookmarkStart w:id="256" w:name="_Toc197093434"/>
      <w:r w:rsidRPr="00091A29">
        <w:rPr>
          <w:bCs/>
        </w:rPr>
        <w:t>IoT-NTN TDD mode</w:t>
      </w:r>
      <w:bookmarkEnd w:id="256"/>
    </w:p>
    <w:p w14:paraId="3A0E61A9" w14:textId="77777777" w:rsidR="00D93CA5" w:rsidRPr="00D93CA5" w:rsidRDefault="00D93CA5" w:rsidP="00D93CA5">
      <w:pPr>
        <w:rPr>
          <w:lang w:val="fr-FR"/>
        </w:rPr>
      </w:pPr>
      <w:r w:rsidRPr="00D93CA5">
        <w:rPr>
          <w:rFonts w:ascii="Times New Roman" w:eastAsia="Times New Roman" w:hAnsi="Times New Roman"/>
          <w:lang w:val="fr-FR"/>
        </w:rPr>
        <w:t>R1-2505220</w:t>
      </w:r>
      <w:r w:rsidRPr="00D93CA5">
        <w:rPr>
          <w:rFonts w:ascii="Times New Roman" w:eastAsia="Times New Roman" w:hAnsi="Times New Roman"/>
          <w:lang w:val="fr-FR"/>
        </w:rPr>
        <w:tab/>
        <w:t>Maintenance on IoT-NTN TDD mode</w:t>
      </w:r>
      <w:r w:rsidRPr="00D93CA5">
        <w:rPr>
          <w:rFonts w:ascii="Times New Roman" w:eastAsia="Times New Roman" w:hAnsi="Times New Roman"/>
          <w:lang w:val="fr-FR"/>
        </w:rPr>
        <w:tab/>
        <w:t xml:space="preserve">Huawei, </w:t>
      </w:r>
      <w:proofErr w:type="spellStart"/>
      <w:r w:rsidRPr="00D93CA5">
        <w:rPr>
          <w:rFonts w:ascii="Times New Roman" w:eastAsia="Times New Roman" w:hAnsi="Times New Roman"/>
          <w:lang w:val="fr-FR"/>
        </w:rPr>
        <w:t>HiSilicon</w:t>
      </w:r>
      <w:proofErr w:type="spellEnd"/>
    </w:p>
    <w:p w14:paraId="54C574B9" w14:textId="77777777" w:rsidR="00D93CA5" w:rsidRPr="00D93CA5" w:rsidRDefault="00D93CA5" w:rsidP="00D93CA5">
      <w:pPr>
        <w:rPr>
          <w:lang w:val="fr-FR"/>
        </w:rPr>
      </w:pPr>
      <w:r w:rsidRPr="00D93CA5">
        <w:rPr>
          <w:rFonts w:ascii="Times New Roman" w:eastAsia="Times New Roman" w:hAnsi="Times New Roman"/>
          <w:lang w:val="fr-FR"/>
        </w:rPr>
        <w:t>R1-2505279</w:t>
      </w:r>
      <w:r w:rsidRPr="00D93CA5">
        <w:rPr>
          <w:rFonts w:ascii="Times New Roman" w:eastAsia="Times New Roman" w:hAnsi="Times New Roman"/>
          <w:lang w:val="fr-FR"/>
        </w:rPr>
        <w:tab/>
        <w:t>Maintenance on TDD NB-IoT NTN</w:t>
      </w:r>
      <w:r w:rsidRPr="00D93CA5">
        <w:rPr>
          <w:rFonts w:ascii="Times New Roman" w:eastAsia="Times New Roman" w:hAnsi="Times New Roman"/>
          <w:lang w:val="fr-FR"/>
        </w:rPr>
        <w:tab/>
        <w:t>Ericsson</w:t>
      </w:r>
    </w:p>
    <w:p w14:paraId="361BBF5D" w14:textId="77777777" w:rsidR="00D93CA5" w:rsidRPr="00B3165F" w:rsidRDefault="00D93CA5" w:rsidP="00D93CA5">
      <w:pPr>
        <w:rPr>
          <w:lang w:val="fr-FR"/>
        </w:rPr>
      </w:pPr>
      <w:r w:rsidRPr="00B3165F">
        <w:rPr>
          <w:rFonts w:ascii="Times New Roman" w:eastAsia="Times New Roman" w:hAnsi="Times New Roman"/>
          <w:lang w:val="fr-FR"/>
        </w:rPr>
        <w:t>R1-2505319</w:t>
      </w:r>
      <w:r w:rsidRPr="00B3165F">
        <w:rPr>
          <w:rFonts w:ascii="Times New Roman" w:eastAsia="Times New Roman" w:hAnsi="Times New Roman"/>
          <w:lang w:val="fr-FR"/>
        </w:rPr>
        <w:tab/>
        <w:t>Maintenance on IoT-NTN TDD mode</w:t>
      </w:r>
      <w:r w:rsidRPr="00B3165F">
        <w:rPr>
          <w:rFonts w:ascii="Times New Roman" w:eastAsia="Times New Roman" w:hAnsi="Times New Roman"/>
          <w:lang w:val="fr-FR"/>
        </w:rPr>
        <w:tab/>
        <w:t>CATT</w:t>
      </w:r>
    </w:p>
    <w:p w14:paraId="61892AAD" w14:textId="77777777" w:rsidR="00D93CA5" w:rsidRPr="008C3A88" w:rsidRDefault="00D93CA5" w:rsidP="00D93CA5">
      <w:pPr>
        <w:rPr>
          <w:lang w:val="fr-FR"/>
        </w:rPr>
      </w:pPr>
      <w:r w:rsidRPr="008C3A88">
        <w:rPr>
          <w:rFonts w:ascii="Times New Roman" w:eastAsia="Times New Roman" w:hAnsi="Times New Roman"/>
          <w:lang w:val="fr-FR"/>
        </w:rPr>
        <w:t>R1-2505391</w:t>
      </w:r>
      <w:r w:rsidRPr="008C3A88">
        <w:rPr>
          <w:rFonts w:ascii="Times New Roman" w:eastAsia="Times New Roman" w:hAnsi="Times New Roman"/>
          <w:lang w:val="fr-FR"/>
        </w:rPr>
        <w:tab/>
        <w:t>Maintenance on IoT-NTN TDD mode</w:t>
      </w:r>
      <w:r w:rsidRPr="008C3A88">
        <w:rPr>
          <w:rFonts w:ascii="Times New Roman" w:eastAsia="Times New Roman" w:hAnsi="Times New Roman"/>
          <w:lang w:val="fr-FR"/>
        </w:rPr>
        <w:tab/>
        <w:t>vivo</w:t>
      </w:r>
    </w:p>
    <w:p w14:paraId="66370B28" w14:textId="77777777" w:rsidR="00D93CA5" w:rsidRDefault="00D93CA5" w:rsidP="00D93CA5">
      <w:r>
        <w:rPr>
          <w:rFonts w:ascii="Times New Roman" w:eastAsia="Times New Roman" w:hAnsi="Times New Roman"/>
        </w:rPr>
        <w:t>R1-2505439</w:t>
      </w:r>
      <w:r>
        <w:rPr>
          <w:rFonts w:ascii="Times New Roman" w:eastAsia="Times New Roman" w:hAnsi="Times New Roman"/>
        </w:rPr>
        <w:tab/>
        <w:t>Remaining issues on the support of IoT NTN TDD mode</w:t>
      </w:r>
      <w:r>
        <w:rPr>
          <w:rFonts w:ascii="Times New Roman" w:eastAsia="Times New Roman" w:hAnsi="Times New Roman"/>
        </w:rPr>
        <w:tab/>
        <w:t>Xiaomi</w:t>
      </w:r>
    </w:p>
    <w:p w14:paraId="68B3F557" w14:textId="77777777" w:rsidR="00D93CA5" w:rsidRDefault="00D93CA5" w:rsidP="00D93CA5">
      <w:r>
        <w:rPr>
          <w:rFonts w:ascii="Times New Roman" w:eastAsia="Times New Roman" w:hAnsi="Times New Roman"/>
        </w:rPr>
        <w:t>R1-2505504</w:t>
      </w:r>
      <w:r>
        <w:rPr>
          <w:rFonts w:ascii="Times New Roman" w:eastAsia="Times New Roman" w:hAnsi="Times New Roman"/>
        </w:rPr>
        <w:tab/>
        <w:t xml:space="preserve">Remaining issues </w:t>
      </w:r>
      <w:proofErr w:type="gramStart"/>
      <w:r>
        <w:rPr>
          <w:rFonts w:ascii="Times New Roman" w:eastAsia="Times New Roman" w:hAnsi="Times New Roman"/>
        </w:rPr>
        <w:t>on  IoT</w:t>
      </w:r>
      <w:proofErr w:type="gramEnd"/>
      <w:r>
        <w:rPr>
          <w:rFonts w:ascii="Times New Roman" w:eastAsia="Times New Roman" w:hAnsi="Times New Roman"/>
        </w:rPr>
        <w:t>-NTN TDD mode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5AD7F574" w14:textId="77777777" w:rsidR="00D93CA5" w:rsidRDefault="00D93CA5" w:rsidP="00D93CA5">
      <w:r>
        <w:rPr>
          <w:rFonts w:ascii="Times New Roman" w:eastAsia="Times New Roman" w:hAnsi="Times New Roman"/>
        </w:rPr>
        <w:t>R1-2505556</w:t>
      </w:r>
      <w:r>
        <w:rPr>
          <w:rFonts w:ascii="Times New Roman" w:eastAsia="Times New Roman" w:hAnsi="Times New Roman"/>
        </w:rPr>
        <w:tab/>
        <w:t>Remaining issues on IoT-NTN TDD mode</w:t>
      </w:r>
      <w:r>
        <w:rPr>
          <w:rFonts w:ascii="Times New Roman" w:eastAsia="Times New Roman" w:hAnsi="Times New Roman"/>
        </w:rPr>
        <w:tab/>
        <w:t>Samsung</w:t>
      </w:r>
    </w:p>
    <w:p w14:paraId="29F03DBB" w14:textId="77777777" w:rsidR="00D93CA5" w:rsidRDefault="00D93CA5" w:rsidP="00D93CA5">
      <w:r>
        <w:rPr>
          <w:rFonts w:ascii="Times New Roman" w:eastAsia="Times New Roman" w:hAnsi="Times New Roman"/>
        </w:rPr>
        <w:t>R1-2505715</w:t>
      </w:r>
      <w:r>
        <w:rPr>
          <w:rFonts w:ascii="Times New Roman" w:eastAsia="Times New Roman" w:hAnsi="Times New Roman"/>
        </w:rPr>
        <w:tab/>
        <w:t>Discussion on IoT-NTN TDD mode</w:t>
      </w:r>
      <w:r>
        <w:rPr>
          <w:rFonts w:ascii="Times New Roman" w:eastAsia="Times New Roman" w:hAnsi="Times New Roman"/>
        </w:rPr>
        <w:tab/>
        <w:t>OPPO</w:t>
      </w:r>
    </w:p>
    <w:p w14:paraId="007CF991" w14:textId="77777777" w:rsidR="00D93CA5" w:rsidRDefault="00D93CA5" w:rsidP="00D93CA5">
      <w:r>
        <w:rPr>
          <w:rFonts w:ascii="Times New Roman" w:eastAsia="Times New Roman" w:hAnsi="Times New Roman"/>
        </w:rPr>
        <w:t>R1-2505861</w:t>
      </w:r>
      <w:r>
        <w:rPr>
          <w:rFonts w:ascii="Times New Roman" w:eastAsia="Times New Roman" w:hAnsi="Times New Roman"/>
        </w:rPr>
        <w:tab/>
        <w:t>Maintenance on IoT-NTN TDD mode</w:t>
      </w:r>
      <w:r>
        <w:rPr>
          <w:rFonts w:ascii="Times New Roman" w:eastAsia="Times New Roman" w:hAnsi="Times New Roman"/>
        </w:rPr>
        <w:tab/>
        <w:t>Nokia, Nokia Shanghai Bell</w:t>
      </w:r>
    </w:p>
    <w:p w14:paraId="557EDFDB" w14:textId="77777777" w:rsidR="00D93CA5" w:rsidRDefault="00D93CA5" w:rsidP="00D93CA5">
      <w:r>
        <w:rPr>
          <w:rFonts w:ascii="Times New Roman" w:eastAsia="Times New Roman" w:hAnsi="Times New Roman"/>
        </w:rPr>
        <w:t>R1-2505866</w:t>
      </w:r>
      <w:r>
        <w:rPr>
          <w:rFonts w:ascii="Times New Roman" w:eastAsia="Times New Roman" w:hAnsi="Times New Roman"/>
        </w:rPr>
        <w:tab/>
        <w:t>Remaining aspects and naming convention for IoT NTN TDD</w:t>
      </w:r>
      <w:r>
        <w:rPr>
          <w:rFonts w:ascii="Times New Roman" w:eastAsia="Times New Roman" w:hAnsi="Times New Roman"/>
        </w:rPr>
        <w:tab/>
        <w:t>Iridium Satellite LLC</w:t>
      </w:r>
    </w:p>
    <w:p w14:paraId="7F5EA687" w14:textId="77777777" w:rsidR="00D93CA5" w:rsidRDefault="00D93CA5" w:rsidP="00D93CA5">
      <w:r>
        <w:rPr>
          <w:rFonts w:ascii="Times New Roman" w:eastAsia="Times New Roman" w:hAnsi="Times New Roman"/>
        </w:rPr>
        <w:t>R1-2506192</w:t>
      </w:r>
      <w:r>
        <w:rPr>
          <w:rFonts w:ascii="Times New Roman" w:eastAsia="Times New Roman" w:hAnsi="Times New Roman"/>
        </w:rPr>
        <w:tab/>
        <w:t>IOT-NTN TDD mode</w:t>
      </w:r>
      <w:r>
        <w:rPr>
          <w:rFonts w:ascii="Times New Roman" w:eastAsia="Times New Roman" w:hAnsi="Times New Roman"/>
        </w:rPr>
        <w:tab/>
        <w:t>Qualcomm Incorporated</w:t>
      </w:r>
    </w:p>
    <w:p w14:paraId="6D2789C4" w14:textId="700521C9" w:rsidR="00D93CA5" w:rsidRDefault="00D93CA5" w:rsidP="00D93CA5">
      <w:pPr>
        <w:rPr>
          <w:rFonts w:ascii="Times New Roman" w:eastAsia="Times New Roman" w:hAnsi="Times New Roman"/>
        </w:rPr>
      </w:pPr>
      <w:r>
        <w:rPr>
          <w:rFonts w:ascii="Times New Roman" w:eastAsia="Times New Roman" w:hAnsi="Times New Roman"/>
        </w:rPr>
        <w:t>R1-2506328</w:t>
      </w:r>
      <w:r>
        <w:rPr>
          <w:rFonts w:ascii="Times New Roman" w:eastAsia="Times New Roman" w:hAnsi="Times New Roman"/>
        </w:rPr>
        <w:tab/>
        <w:t>Maintenance on IoT-NTN TDD mode</w:t>
      </w:r>
      <w:r>
        <w:rPr>
          <w:rFonts w:ascii="Times New Roman" w:eastAsia="Times New Roman" w:hAnsi="Times New Roman"/>
        </w:rPr>
        <w:tab/>
        <w:t>THALES</w:t>
      </w:r>
    </w:p>
    <w:p w14:paraId="0FEE0CA4" w14:textId="77777777" w:rsidR="00456C07" w:rsidRDefault="00456C07" w:rsidP="00D93CA5">
      <w:pPr>
        <w:rPr>
          <w:rFonts w:ascii="Times New Roman" w:eastAsia="Times New Roman" w:hAnsi="Times New Roman"/>
        </w:rPr>
      </w:pPr>
    </w:p>
    <w:p w14:paraId="67672DCC" w14:textId="5F076485" w:rsidR="00456C07" w:rsidRDefault="00456C07" w:rsidP="00D93CA5">
      <w:r w:rsidRPr="00EA1F80">
        <w:rPr>
          <w:b/>
          <w:bCs/>
        </w:rPr>
        <w:t>R1-2506398</w:t>
      </w:r>
      <w:r w:rsidRPr="00456C07">
        <w:tab/>
        <w:t>Feature lead summary #1 on IoT-NTN TDD mode</w:t>
      </w:r>
      <w:r w:rsidRPr="00456C07">
        <w:tab/>
        <w:t>Moderator (Qualcomm Incorporated)</w:t>
      </w:r>
    </w:p>
    <w:p w14:paraId="39A82FF0" w14:textId="0443DA11" w:rsidR="00623AC4" w:rsidRDefault="00623AC4" w:rsidP="00D93CA5"/>
    <w:p w14:paraId="593DD3EB" w14:textId="3431894B" w:rsidR="00EA1F80" w:rsidRPr="00EA1F80" w:rsidRDefault="00EA1F80" w:rsidP="00EA1F80">
      <w:pPr>
        <w:rPr>
          <w:b/>
          <w:bCs/>
          <w:lang w:val="en-US"/>
        </w:rPr>
      </w:pPr>
      <w:r w:rsidRPr="00EA1F80">
        <w:rPr>
          <w:b/>
          <w:bCs/>
          <w:highlight w:val="green"/>
          <w:lang w:val="en-US"/>
        </w:rPr>
        <w:t>Agreement</w:t>
      </w:r>
    </w:p>
    <w:p w14:paraId="16BE1CF7" w14:textId="494E3B18" w:rsidR="00EA1F80" w:rsidRPr="00EA1F80" w:rsidRDefault="00EA1F80" w:rsidP="00EA1F80">
      <w:pPr>
        <w:rPr>
          <w:lang w:val="en-US"/>
        </w:rPr>
      </w:pPr>
      <w:r w:rsidRPr="00EA1F80">
        <w:rPr>
          <w:lang w:val="en-US"/>
        </w:rPr>
        <w:t>Adopt the following TP for 36.211</w:t>
      </w:r>
    </w:p>
    <w:p w14:paraId="1669FF3B" w14:textId="77777777" w:rsidR="00EA1F80" w:rsidRPr="00EA1F80"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EA1F80">
        <w:rPr>
          <w:rFonts w:ascii="Times New Roman" w:eastAsia="Times New Roman" w:hAnsi="Times New Roman"/>
          <w:szCs w:val="20"/>
          <w:u w:val="single"/>
          <w:lang w:val="en-US" w:eastAsia="en-US"/>
        </w:rPr>
        <w:t>Reason for change:</w:t>
      </w:r>
      <w:r w:rsidRPr="00EA1F80">
        <w:rPr>
          <w:rFonts w:ascii="Times New Roman" w:eastAsia="Times New Roman" w:hAnsi="Times New Roman"/>
          <w:szCs w:val="20"/>
          <w:lang w:val="en-US" w:eastAsia="en-US"/>
        </w:rPr>
        <w:t xml:space="preserve"> The</w:t>
      </w:r>
      <w:r w:rsidRPr="00EA1F80">
        <w:rPr>
          <w:rFonts w:ascii="Times New Roman" w:eastAsia="Times New Roman" w:hAnsi="Times New Roman" w:hint="eastAsia"/>
          <w:szCs w:val="20"/>
          <w:lang w:val="en-US" w:eastAsia="en-US"/>
        </w:rPr>
        <w:t xml:space="preserve">re are subframes undefined in </w:t>
      </w:r>
      <w:r w:rsidRPr="00EA1F80">
        <w:rPr>
          <w:rFonts w:ascii="Times New Roman" w:eastAsia="Times New Roman" w:hAnsi="Times New Roman"/>
          <w:szCs w:val="20"/>
          <w:lang w:val="en-US" w:eastAsia="en-US"/>
        </w:rPr>
        <w:t>TDD pattern.</w:t>
      </w:r>
    </w:p>
    <w:p w14:paraId="7B71498E" w14:textId="77777777" w:rsidR="00EA1F80" w:rsidRPr="00EA1F80"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EA1F80">
        <w:rPr>
          <w:rFonts w:ascii="Times New Roman" w:eastAsia="Times New Roman" w:hAnsi="Times New Roman"/>
          <w:szCs w:val="20"/>
          <w:u w:val="single"/>
          <w:lang w:val="en-US" w:eastAsia="en-US"/>
        </w:rPr>
        <w:t>Summary of change</w:t>
      </w:r>
      <w:r w:rsidRPr="00EA1F80">
        <w:rPr>
          <w:rFonts w:ascii="Times New Roman" w:eastAsia="Times New Roman" w:hAnsi="Times New Roman"/>
          <w:szCs w:val="20"/>
          <w:lang w:val="en-US" w:eastAsia="en-US"/>
        </w:rPr>
        <w:t xml:space="preserve">: </w:t>
      </w:r>
      <w:r w:rsidRPr="00EA1F80">
        <w:rPr>
          <w:rFonts w:ascii="Times New Roman" w:eastAsia="Times New Roman" w:hAnsi="Times New Roman" w:hint="eastAsia"/>
          <w:szCs w:val="20"/>
          <w:lang w:val="en-US" w:eastAsia="en-US"/>
        </w:rPr>
        <w:t xml:space="preserve">The </w:t>
      </w:r>
      <w:r w:rsidRPr="00EA1F80">
        <w:rPr>
          <w:rFonts w:ascii="Times New Roman" w:eastAsia="Times New Roman" w:hAnsi="Times New Roman"/>
          <w:szCs w:val="20"/>
          <w:lang w:val="en-US" w:eastAsia="en-US"/>
        </w:rPr>
        <w:t xml:space="preserve">24 </w:t>
      </w:r>
      <w:r w:rsidRPr="00EA1F80">
        <w:rPr>
          <w:rFonts w:ascii="Times New Roman" w:eastAsia="Times New Roman" w:hAnsi="Times New Roman" w:hint="eastAsia"/>
          <w:szCs w:val="20"/>
          <w:lang w:val="en-US" w:eastAsia="en-US"/>
        </w:rPr>
        <w:t xml:space="preserve">subframes after UL subframes are defined as guard periods. </w:t>
      </w:r>
      <w:r w:rsidRPr="00EA1F80">
        <w:rPr>
          <w:rFonts w:ascii="Times New Roman" w:eastAsia="Times New Roman" w:hAnsi="Times New Roman"/>
          <w:szCs w:val="20"/>
          <w:lang w:val="en-US" w:eastAsia="en-US"/>
        </w:rPr>
        <w:t xml:space="preserve">Also, it is clarified </w:t>
      </w:r>
      <w:r w:rsidRPr="00EA1F80">
        <w:rPr>
          <w:rFonts w:ascii="Times New Roman" w:eastAsia="Times New Roman" w:hAnsi="Times New Roman"/>
          <w:szCs w:val="20"/>
          <w:lang w:val="en-US" w:eastAsia="en-US"/>
        </w:rPr>
        <w:lastRenderedPageBreak/>
        <w:t xml:space="preserve">that the number of </w:t>
      </w:r>
      <w:proofErr w:type="gramStart"/>
      <w:r w:rsidRPr="00EA1F80">
        <w:rPr>
          <w:rFonts w:ascii="Times New Roman" w:eastAsia="Times New Roman" w:hAnsi="Times New Roman"/>
          <w:szCs w:val="20"/>
          <w:lang w:val="en-US" w:eastAsia="en-US"/>
        </w:rPr>
        <w:t>uplink</w:t>
      </w:r>
      <w:proofErr w:type="gramEnd"/>
      <w:r w:rsidRPr="00EA1F80">
        <w:rPr>
          <w:rFonts w:ascii="Times New Roman" w:eastAsia="Times New Roman" w:hAnsi="Times New Roman"/>
          <w:szCs w:val="20"/>
          <w:lang w:val="en-US" w:eastAsia="en-US"/>
        </w:rPr>
        <w:t xml:space="preserve"> subframes is denoted as </w:t>
      </w:r>
      <w:r w:rsidRPr="00EA1F80">
        <w:rPr>
          <w:rFonts w:ascii="Times New Roman" w:eastAsia="Times New Roman" w:hAnsi="Times New Roman"/>
          <w:i/>
          <w:iCs/>
          <w:szCs w:val="20"/>
          <w:lang w:val="en-US" w:eastAsia="en-US"/>
        </w:rPr>
        <w:t>U</w:t>
      </w:r>
      <w:r w:rsidRPr="00EA1F80">
        <w:rPr>
          <w:rFonts w:ascii="Times New Roman" w:eastAsia="Times New Roman" w:hAnsi="Times New Roman"/>
          <w:szCs w:val="20"/>
          <w:lang w:val="en-US" w:eastAsia="en-US"/>
        </w:rPr>
        <w:t xml:space="preserve"> and the number of downlink subframes is denoted as </w:t>
      </w:r>
      <w:r w:rsidRPr="00EA1F80">
        <w:rPr>
          <w:rFonts w:ascii="Times New Roman" w:eastAsia="Times New Roman" w:hAnsi="Times New Roman"/>
          <w:i/>
          <w:iCs/>
          <w:szCs w:val="20"/>
          <w:lang w:val="en-US" w:eastAsia="en-US"/>
        </w:rPr>
        <w:t>D.</w:t>
      </w:r>
    </w:p>
    <w:p w14:paraId="441FC598" w14:textId="77777777" w:rsidR="00EA1F80" w:rsidRPr="00EA1F80"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EA1F80">
        <w:rPr>
          <w:rFonts w:ascii="Times New Roman" w:eastAsia="Times New Roman" w:hAnsi="Times New Roman"/>
          <w:szCs w:val="20"/>
          <w:u w:val="single"/>
          <w:lang w:val="en-US" w:eastAsia="en-US"/>
        </w:rPr>
        <w:t>Consequence if not approved:</w:t>
      </w:r>
      <w:r w:rsidRPr="00EA1F80">
        <w:rPr>
          <w:rFonts w:ascii="Times New Roman" w:eastAsia="Times New Roman" w:hAnsi="Times New Roman"/>
          <w:szCs w:val="20"/>
          <w:lang w:val="en-US" w:eastAsia="en-US"/>
        </w:rPr>
        <w:t xml:space="preserve"> The</w:t>
      </w:r>
      <w:r w:rsidRPr="00EA1F80">
        <w:rPr>
          <w:rFonts w:ascii="Times New Roman" w:eastAsia="Times New Roman" w:hAnsi="Times New Roman" w:hint="eastAsia"/>
          <w:szCs w:val="20"/>
          <w:lang w:val="en-US" w:eastAsia="en-US"/>
        </w:rPr>
        <w:t xml:space="preserve"> definition of</w:t>
      </w:r>
      <w:r w:rsidRPr="00EA1F80">
        <w:rPr>
          <w:rFonts w:ascii="Times New Roman" w:eastAsia="Times New Roman" w:hAnsi="Times New Roman"/>
          <w:szCs w:val="20"/>
          <w:lang w:val="en-US" w:eastAsia="en-US"/>
        </w:rPr>
        <w:t xml:space="preserve"> TDD pattern </w:t>
      </w:r>
      <w:r w:rsidRPr="00EA1F80">
        <w:rPr>
          <w:rFonts w:ascii="Times New Roman" w:eastAsia="Times New Roman" w:hAnsi="Times New Roman" w:hint="eastAsia"/>
          <w:szCs w:val="20"/>
          <w:lang w:val="en-US" w:eastAsia="en-US"/>
        </w:rPr>
        <w:t xml:space="preserve">is not complete. </w:t>
      </w:r>
    </w:p>
    <w:p w14:paraId="11EC3F8C" w14:textId="77777777" w:rsidR="00EA1F80" w:rsidRDefault="00EA1F80" w:rsidP="00EA1F80">
      <w:pPr>
        <w:pStyle w:val="ListParagraph"/>
        <w:ind w:left="800"/>
        <w:rPr>
          <w:b/>
          <w:bCs/>
          <w:lang w:val="en-US"/>
        </w:rPr>
      </w:pPr>
    </w:p>
    <w:tbl>
      <w:tblPr>
        <w:tblStyle w:val="TableGrid"/>
        <w:tblW w:w="0" w:type="auto"/>
        <w:tblLook w:val="04A0" w:firstRow="1" w:lastRow="0" w:firstColumn="1" w:lastColumn="0" w:noHBand="0" w:noVBand="1"/>
      </w:tblPr>
      <w:tblGrid>
        <w:gridCol w:w="9345"/>
      </w:tblGrid>
      <w:tr w:rsidR="00EA1F80" w14:paraId="598EE9AF" w14:textId="77777777" w:rsidTr="00596932">
        <w:tc>
          <w:tcPr>
            <w:tcW w:w="9345" w:type="dxa"/>
            <w:tcBorders>
              <w:top w:val="single" w:sz="4" w:space="0" w:color="auto"/>
              <w:left w:val="single" w:sz="4" w:space="0" w:color="auto"/>
              <w:bottom w:val="single" w:sz="4" w:space="0" w:color="auto"/>
              <w:right w:val="single" w:sz="4" w:space="0" w:color="auto"/>
            </w:tcBorders>
          </w:tcPr>
          <w:p w14:paraId="2F4EA3D8" w14:textId="77777777" w:rsidR="00EA1F80" w:rsidRPr="0048507E" w:rsidRDefault="00EA1F80" w:rsidP="00596932">
            <w:pPr>
              <w:keepNext/>
              <w:keepLines/>
              <w:spacing w:before="180"/>
              <w:ind w:left="1134" w:hanging="1134"/>
              <w:outlineLvl w:val="1"/>
              <w:rPr>
                <w:rFonts w:ascii="Arial" w:eastAsia="SimSun" w:hAnsi="Arial"/>
                <w:sz w:val="32"/>
              </w:rPr>
            </w:pPr>
            <w:r w:rsidRPr="0048507E">
              <w:rPr>
                <w:rFonts w:ascii="Arial" w:eastAsia="SimSun" w:hAnsi="Arial"/>
                <w:sz w:val="32"/>
              </w:rPr>
              <w:t>4.4</w:t>
            </w:r>
            <w:r w:rsidRPr="0048507E">
              <w:rPr>
                <w:rFonts w:ascii="Arial" w:eastAsia="SimSun" w:hAnsi="Arial"/>
                <w:sz w:val="32"/>
              </w:rPr>
              <w:tab/>
              <w:t>Frame structure type 1 for NTN-TDD</w:t>
            </w:r>
          </w:p>
          <w:p w14:paraId="76F061F8" w14:textId="77777777" w:rsidR="00EA1F80" w:rsidRPr="0048507E" w:rsidRDefault="00EA1F80" w:rsidP="00596932">
            <w:pPr>
              <w:rPr>
                <w:rFonts w:eastAsia="SimSun"/>
              </w:rPr>
            </w:pPr>
            <w:r w:rsidRPr="0048507E">
              <w:rPr>
                <w:rFonts w:eastAsia="SimSun"/>
              </w:rPr>
              <w:t xml:space="preserve">Frame structure type 1 is applicable to NTN-TDD in band 249. Each radio frame is </w:t>
            </w: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f</m:t>
                  </m:r>
                </m:sub>
              </m:sSub>
              <m:r>
                <w:rPr>
                  <w:rFonts w:ascii="Cambria Math" w:eastAsia="SimSun" w:hAnsi="Cambria Math"/>
                </w:rPr>
                <m:t>=307200</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s</m:t>
                  </m:r>
                </m:sub>
              </m:sSub>
              <m:r>
                <w:rPr>
                  <w:rFonts w:ascii="Cambria Math" w:eastAsia="SimSun" w:hAnsi="Cambria Math"/>
                </w:rPr>
                <m:t xml:space="preserve">=10 </m:t>
              </m:r>
              <m:r>
                <m:rPr>
                  <m:nor/>
                </m:rPr>
                <w:rPr>
                  <w:rFonts w:ascii="Cambria Math" w:eastAsia="SimSun" w:hAnsi="Cambria Math"/>
                </w:rPr>
                <m:t>ms</m:t>
              </m:r>
            </m:oMath>
            <w:r w:rsidRPr="0048507E">
              <w:rPr>
                <w:rFonts w:eastAsia="SimSun"/>
              </w:rPr>
              <w:t xml:space="preserve"> long and consists of 10 subframes of length </w:t>
            </w:r>
            <m:oMath>
              <m:r>
                <w:rPr>
                  <w:rFonts w:ascii="Cambria Math" w:eastAsia="SimSun" w:hAnsi="Cambria Math"/>
                </w:rPr>
                <m:t>30720</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s</m:t>
                  </m:r>
                </m:sub>
              </m:sSub>
              <m:r>
                <w:rPr>
                  <w:rFonts w:ascii="Cambria Math" w:eastAsia="SimSun" w:hAnsi="Cambria Math"/>
                </w:rPr>
                <m:t xml:space="preserve">=1 </m:t>
              </m:r>
              <m:r>
                <m:rPr>
                  <m:nor/>
                </m:rPr>
                <w:rPr>
                  <w:rFonts w:ascii="Cambria Math" w:eastAsia="SimSun" w:hAnsi="Cambria Math"/>
                </w:rPr>
                <m:t>ms</m:t>
              </m:r>
            </m:oMath>
            <w:r w:rsidRPr="0048507E">
              <w:rPr>
                <w:rFonts w:eastAsia="SimSun"/>
              </w:rPr>
              <w:t xml:space="preserve">, numbered from 0 to 9. Subframe </w:t>
            </w:r>
            <m:oMath>
              <m:r>
                <w:rPr>
                  <w:rFonts w:ascii="Cambria Math" w:eastAsia="SimSun" w:hAnsi="Cambria Math"/>
                </w:rPr>
                <m:t>i</m:t>
              </m:r>
            </m:oMath>
            <w:r w:rsidRPr="0048507E">
              <w:rPr>
                <w:rFonts w:eastAsia="SimSun"/>
              </w:rPr>
              <w:t xml:space="preserve"> in frame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oMath>
            <w:r w:rsidRPr="0048507E">
              <w:rPr>
                <w:rFonts w:eastAsia="SimSun"/>
              </w:rPr>
              <w:t xml:space="preserve"> has an absolute subframe number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rPr>
                    <m:t>sf</m:t>
                  </m:r>
                </m:sub>
                <m:sup>
                  <m:r>
                    <m:rPr>
                      <m:nor/>
                    </m:rPr>
                    <w:rPr>
                      <w:rFonts w:ascii="Cambria Math" w:eastAsia="SimSun" w:hAnsi="Cambria Math"/>
                    </w:rPr>
                    <m:t>abs</m:t>
                  </m:r>
                </m:sup>
              </m:sSubSup>
              <m:r>
                <w:rPr>
                  <w:rFonts w:ascii="Cambria Math" w:eastAsia="SimSun" w:hAnsi="Cambria Math"/>
                </w:rPr>
                <m:t>=10</m:t>
              </m:r>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r>
                <w:rPr>
                  <w:rFonts w:ascii="Cambria Math" w:eastAsia="SimSun" w:hAnsi="Cambria Math"/>
                </w:rPr>
                <m:t>+i</m:t>
              </m:r>
            </m:oMath>
            <w:r w:rsidRPr="0048507E">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oMath>
            <w:r w:rsidRPr="0048507E">
              <w:rPr>
                <w:rFonts w:eastAsia="SimSun"/>
              </w:rPr>
              <w:t xml:space="preserve"> is the system frame number.</w:t>
            </w:r>
          </w:p>
          <w:p w14:paraId="7EEB5263" w14:textId="77777777" w:rsidR="00EA1F80" w:rsidRPr="0048507E" w:rsidRDefault="00EA1F80" w:rsidP="00596932">
            <w:pPr>
              <w:rPr>
                <w:rFonts w:eastAsia="SimSun"/>
              </w:rPr>
            </w:pPr>
            <w:r w:rsidRPr="0048507E">
              <w:rPr>
                <w:rFonts w:eastAsia="SimSun"/>
              </w:rPr>
              <w:t>The frame structure for NTN-TDD</w:t>
            </w:r>
            <w:del w:id="257" w:author="Huawei, HiSilicon" w:date="2025-08-14T15:21:00Z">
              <w:r w:rsidRPr="0048507E" w:rsidDel="00BF370B">
                <w:rPr>
                  <w:rFonts w:eastAsia="SimSun"/>
                </w:rPr>
                <w:delText xml:space="preserve"> </w:delText>
              </w:r>
            </w:del>
            <w:r w:rsidRPr="0048507E">
              <w:rPr>
                <w:rFonts w:eastAsia="SimSun"/>
              </w:rPr>
              <w:t>, at the uplink time synchronization reference point defined in clause 16.1.2 of TS 36.213 [4]</w:t>
            </w:r>
            <w:ins w:id="258" w:author="Huawei, HiSilicon" w:date="2025-08-14T15:21:00Z">
              <w:r>
                <w:rPr>
                  <w:rFonts w:eastAsia="SimSun"/>
                </w:rPr>
                <w:t>,</w:t>
              </w:r>
            </w:ins>
            <w:r w:rsidRPr="0048507E">
              <w:rPr>
                <w:rFonts w:eastAsia="SimSun"/>
              </w:rPr>
              <w:t xml:space="preserve"> consists of </w:t>
            </w:r>
            <w:ins w:id="259" w:author="Alberto Rico Alvarino" w:date="2025-08-25T14:17:00Z">
              <w:r w:rsidRPr="000D72CB">
                <w:rPr>
                  <w:rFonts w:eastAsia="SimSun"/>
                  <w:i/>
                  <w:iCs/>
                </w:rPr>
                <w:t>D</w:t>
              </w:r>
              <w:r>
                <w:rPr>
                  <w:rFonts w:eastAsia="SimSun"/>
                </w:rPr>
                <w:t>=</w:t>
              </w:r>
            </w:ins>
            <w:r w:rsidRPr="0048507E">
              <w:rPr>
                <w:rFonts w:eastAsia="SimSun"/>
              </w:rPr>
              <w:t xml:space="preserve">8 consecutive downlink subframes, followed by 50 consecutive guard period subframes, followed by </w:t>
            </w:r>
            <w:ins w:id="260" w:author="Alberto Rico Alvarino" w:date="2025-08-25T14:17:00Z">
              <w:r w:rsidRPr="000D72CB">
                <w:rPr>
                  <w:rFonts w:eastAsia="SimSun"/>
                  <w:i/>
                  <w:iCs/>
                </w:rPr>
                <w:t>U</w:t>
              </w:r>
              <w:r>
                <w:rPr>
                  <w:rFonts w:eastAsia="SimSun"/>
                </w:rPr>
                <w:t>=</w:t>
              </w:r>
            </w:ins>
            <w:r w:rsidRPr="0048507E">
              <w:rPr>
                <w:rFonts w:eastAsia="SimSun"/>
              </w:rPr>
              <w:t>8 consecutive uplink subframes</w:t>
            </w:r>
            <w:ins w:id="261" w:author="Huawei, HiSilicon" w:date="2025-08-14T15:22:00Z">
              <w:r>
                <w:rPr>
                  <w:rFonts w:eastAsia="SimSun"/>
                </w:rPr>
                <w:t xml:space="preserve">, followed by 24 </w:t>
              </w:r>
              <w:r w:rsidRPr="0048507E">
                <w:rPr>
                  <w:rFonts w:eastAsia="SimSun"/>
                </w:rPr>
                <w:t>consecutive guard period subframe</w:t>
              </w:r>
              <w:r>
                <w:rPr>
                  <w:rFonts w:eastAsia="SimSun"/>
                </w:rPr>
                <w:t>s</w:t>
              </w:r>
            </w:ins>
            <w:r w:rsidRPr="0048507E">
              <w:rPr>
                <w:rFonts w:eastAsia="SimSun"/>
              </w:rPr>
              <w:t xml:space="preserve"> in each 90 </w:t>
            </w:r>
            <w:proofErr w:type="spellStart"/>
            <w:r w:rsidRPr="0048507E">
              <w:rPr>
                <w:rFonts w:eastAsia="SimSun"/>
              </w:rPr>
              <w:t>ms</w:t>
            </w:r>
            <w:proofErr w:type="spellEnd"/>
            <w:r w:rsidRPr="0048507E">
              <w:rPr>
                <w:rFonts w:eastAsia="SimSun"/>
              </w:rPr>
              <w:t xml:space="preserve"> interval.</w:t>
            </w:r>
          </w:p>
          <w:p w14:paraId="24C4A45D" w14:textId="77777777" w:rsidR="00EA1F80" w:rsidRPr="0048507E" w:rsidRDefault="00EA1F80" w:rsidP="00596932">
            <w:pPr>
              <w:ind w:left="568" w:hanging="284"/>
              <w:rPr>
                <w:rFonts w:eastAsia="SimSun"/>
              </w:rPr>
            </w:pPr>
            <w:r w:rsidRPr="0048507E">
              <w:rPr>
                <w:rFonts w:eastAsia="SimSun"/>
              </w:rPr>
              <w:t>-</w:t>
            </w:r>
            <w:r w:rsidRPr="0048507E">
              <w:rPr>
                <w:rFonts w:eastAsia="SimSun"/>
              </w:rPr>
              <w:tab/>
              <w:t>The UE shall not assume any signal or channel being transmitted in subframes other than downlink subframes 3, 4, 5, 6, 7, 8, 9, and 0 across two consecutive radio frames.</w:t>
            </w:r>
          </w:p>
          <w:p w14:paraId="26E25C21" w14:textId="77777777" w:rsidR="00EA1F80" w:rsidRPr="00BF370B" w:rsidRDefault="00EA1F80" w:rsidP="00596932">
            <w:pPr>
              <w:spacing w:after="160" w:line="254" w:lineRule="auto"/>
              <w:rPr>
                <w:color w:val="000000" w:themeColor="text1"/>
              </w:rPr>
            </w:pPr>
            <w:r w:rsidRPr="0048507E">
              <w:rPr>
                <w:rFonts w:eastAsia="SimSun"/>
              </w:rPr>
              <w:t>-</w:t>
            </w:r>
            <w:r w:rsidRPr="0048507E">
              <w:rPr>
                <w:rFonts w:eastAsia="SimSun"/>
              </w:rPr>
              <w:tab/>
              <w:t>The UE shall not transmit any signal or channel on a subframe other than the 8 consecutive uplink subframes.</w:t>
            </w:r>
          </w:p>
          <w:p w14:paraId="54F51762" w14:textId="77777777" w:rsidR="00EA1F80" w:rsidRPr="00265CF5" w:rsidRDefault="00EA1F80" w:rsidP="00596932">
            <w:pPr>
              <w:spacing w:line="256" w:lineRule="auto"/>
              <w:ind w:left="568" w:hanging="284"/>
              <w:jc w:val="center"/>
              <w:rPr>
                <w:rFonts w:eastAsia="Calibri"/>
                <w:color w:val="FF0000"/>
              </w:rPr>
            </w:pPr>
            <w:r w:rsidRPr="009D4C02">
              <w:rPr>
                <w:rFonts w:eastAsia="Calibri"/>
                <w:color w:val="FF0000"/>
              </w:rPr>
              <w:t>*** Unchanged parts are omitted ***</w:t>
            </w:r>
          </w:p>
        </w:tc>
      </w:tr>
    </w:tbl>
    <w:p w14:paraId="5AA7CBAB" w14:textId="77777777" w:rsidR="00EA1F80" w:rsidRDefault="00EA1F80" w:rsidP="00EA1F80"/>
    <w:p w14:paraId="3A11636A" w14:textId="1D0AEC91" w:rsidR="00623AC4" w:rsidRDefault="00623AC4" w:rsidP="00D93CA5"/>
    <w:p w14:paraId="0AE0CA37" w14:textId="0CFF233C" w:rsidR="00EA1F80" w:rsidRPr="00EA1F80" w:rsidRDefault="00EA1F80" w:rsidP="00EA1F80">
      <w:pPr>
        <w:rPr>
          <w:b/>
          <w:bCs/>
          <w:lang w:val="en-US"/>
        </w:rPr>
      </w:pPr>
      <w:r w:rsidRPr="00EA1F80">
        <w:rPr>
          <w:b/>
          <w:bCs/>
          <w:highlight w:val="green"/>
          <w:lang w:val="en-US"/>
        </w:rPr>
        <w:t>Agreement</w:t>
      </w:r>
    </w:p>
    <w:p w14:paraId="43099EE6" w14:textId="1526C1AD" w:rsidR="00EA1F80" w:rsidRPr="006418AC" w:rsidRDefault="00EA1F80" w:rsidP="00EA1F80">
      <w:pPr>
        <w:rPr>
          <w:lang w:val="en-US"/>
        </w:rPr>
      </w:pPr>
      <w:r w:rsidRPr="006418AC">
        <w:rPr>
          <w:lang w:val="en-US"/>
        </w:rPr>
        <w:t>Adopt the following TP for 36.211</w:t>
      </w:r>
    </w:p>
    <w:p w14:paraId="6321BF09" w14:textId="77777777" w:rsidR="00EA1F80" w:rsidRPr="006418AC"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6418AC">
        <w:rPr>
          <w:rFonts w:ascii="Times New Roman" w:eastAsia="Times New Roman" w:hAnsi="Times New Roman"/>
          <w:szCs w:val="20"/>
          <w:u w:val="single"/>
          <w:lang w:val="en-US" w:eastAsia="en-US"/>
        </w:rPr>
        <w:t>Reason for change:</w:t>
      </w:r>
      <w:r w:rsidRPr="006418AC">
        <w:rPr>
          <w:rFonts w:ascii="Times New Roman" w:eastAsia="Times New Roman" w:hAnsi="Times New Roman"/>
          <w:szCs w:val="20"/>
          <w:lang w:val="en-US" w:eastAsia="en-US"/>
        </w:rPr>
        <w:t xml:space="preserve"> RAN1 agreed that uplink gaps do not apply to NB-IoT NTN TDD.</w:t>
      </w:r>
    </w:p>
    <w:p w14:paraId="20AAA22D" w14:textId="77777777" w:rsidR="00EA1F80" w:rsidRPr="006418AC"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6418AC">
        <w:rPr>
          <w:rFonts w:ascii="Times New Roman" w:eastAsia="Times New Roman" w:hAnsi="Times New Roman"/>
          <w:szCs w:val="20"/>
          <w:u w:val="single"/>
          <w:lang w:val="en-US" w:eastAsia="en-US"/>
        </w:rPr>
        <w:t>Summary of change:</w:t>
      </w:r>
      <w:r w:rsidRPr="006418AC">
        <w:rPr>
          <w:rFonts w:ascii="Times New Roman" w:eastAsia="Times New Roman" w:hAnsi="Times New Roman"/>
          <w:szCs w:val="20"/>
          <w:lang w:val="en-US" w:eastAsia="en-US"/>
        </w:rPr>
        <w:t xml:space="preserve"> Clarify that uplink gaps only apply to frame structure type 1 for FDD</w:t>
      </w:r>
      <w:r w:rsidRPr="006418AC">
        <w:rPr>
          <w:rFonts w:ascii="Times New Roman" w:eastAsia="Times New Roman" w:hAnsi="Times New Roman" w:hint="eastAsia"/>
          <w:szCs w:val="20"/>
          <w:lang w:val="en-US" w:eastAsia="en-US"/>
        </w:rPr>
        <w:t xml:space="preserve">. </w:t>
      </w:r>
    </w:p>
    <w:p w14:paraId="4D1C4D06" w14:textId="77777777" w:rsidR="00EA1F80" w:rsidRPr="006418AC"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6418AC">
        <w:rPr>
          <w:rFonts w:ascii="Times New Roman" w:eastAsia="Times New Roman" w:hAnsi="Times New Roman"/>
          <w:szCs w:val="20"/>
          <w:u w:val="single"/>
          <w:lang w:val="en-US" w:eastAsia="en-US"/>
        </w:rPr>
        <w:t>Consequence if not approved:</w:t>
      </w:r>
      <w:r w:rsidRPr="006418AC">
        <w:rPr>
          <w:rFonts w:ascii="Times New Roman" w:eastAsia="Times New Roman" w:hAnsi="Times New Roman"/>
          <w:szCs w:val="20"/>
          <w:lang w:val="en-US" w:eastAsia="en-US"/>
        </w:rPr>
        <w:t xml:space="preserve"> Specification is not in line with RAN1 agreements</w:t>
      </w:r>
      <w:r w:rsidRPr="006418AC">
        <w:rPr>
          <w:rFonts w:ascii="Times New Roman" w:eastAsia="Times New Roman" w:hAnsi="Times New Roman" w:hint="eastAsia"/>
          <w:szCs w:val="20"/>
          <w:lang w:val="en-US" w:eastAsia="en-US"/>
        </w:rPr>
        <w:t xml:space="preserve">. </w:t>
      </w:r>
    </w:p>
    <w:p w14:paraId="51C3AD41" w14:textId="77777777" w:rsidR="00EA1F80" w:rsidRPr="002C6877" w:rsidRDefault="00EA1F80" w:rsidP="00EA1F80">
      <w:pPr>
        <w:rPr>
          <w:lang w:val="en-US"/>
        </w:rPr>
      </w:pPr>
    </w:p>
    <w:tbl>
      <w:tblPr>
        <w:tblStyle w:val="TableGrid"/>
        <w:tblW w:w="0" w:type="auto"/>
        <w:tblLook w:val="04A0" w:firstRow="1" w:lastRow="0" w:firstColumn="1" w:lastColumn="0" w:noHBand="0" w:noVBand="1"/>
      </w:tblPr>
      <w:tblGrid>
        <w:gridCol w:w="9345"/>
      </w:tblGrid>
      <w:tr w:rsidR="00EA1F80" w14:paraId="6B1CE252" w14:textId="77777777" w:rsidTr="00596932">
        <w:tc>
          <w:tcPr>
            <w:tcW w:w="9345" w:type="dxa"/>
            <w:tcBorders>
              <w:top w:val="single" w:sz="4" w:space="0" w:color="auto"/>
              <w:left w:val="single" w:sz="4" w:space="0" w:color="auto"/>
              <w:bottom w:val="single" w:sz="4" w:space="0" w:color="auto"/>
              <w:right w:val="single" w:sz="4" w:space="0" w:color="auto"/>
            </w:tcBorders>
          </w:tcPr>
          <w:p w14:paraId="5ADA7ACB" w14:textId="77777777" w:rsidR="00EA1F80" w:rsidRDefault="00EA1F80" w:rsidP="00596932">
            <w:pPr>
              <w:spacing w:before="120"/>
              <w:rPr>
                <w:sz w:val="24"/>
              </w:rPr>
            </w:pPr>
            <w:r w:rsidRPr="0022605B">
              <w:rPr>
                <w:sz w:val="24"/>
              </w:rPr>
              <w:t>10.1.6.1 Time and frequency structure</w:t>
            </w:r>
          </w:p>
          <w:p w14:paraId="0AA591F8" w14:textId="77777777" w:rsidR="00EA1F80" w:rsidRPr="0022605B" w:rsidRDefault="00EA1F80" w:rsidP="00596932">
            <w:pPr>
              <w:spacing w:before="120"/>
              <w:jc w:val="center"/>
              <w:rPr>
                <w:sz w:val="24"/>
              </w:rPr>
            </w:pPr>
            <w:r>
              <w:rPr>
                <w:rFonts w:eastAsia="Calibri"/>
                <w:color w:val="FF0000"/>
              </w:rPr>
              <w:t>&lt;Unchanged parts are omitted&gt;</w:t>
            </w:r>
          </w:p>
          <w:p w14:paraId="0CDD90DE" w14:textId="77777777" w:rsidR="00EA1F80" w:rsidRDefault="00EA1F80" w:rsidP="00596932">
            <w:r w:rsidRPr="005E0144">
              <w:t xml:space="preserve">NPRACH transmission can start only </w:t>
            </w:r>
            <w:r w:rsidRPr="005E0144">
              <w:rPr>
                <w:position w:val="-10"/>
              </w:rPr>
              <w:object w:dxaOrig="1600" w:dyaOrig="340" w14:anchorId="4ABED8C6">
                <v:shape id="_x0000_i1025" type="#_x0000_t75" style="width:80.45pt;height:14.2pt" o:ole="">
                  <v:imagedata r:id="rId24" o:title=""/>
                </v:shape>
                <o:OLEObject Type="Embed" ProgID="Equation.3" ShapeID="_x0000_i1025" DrawAspect="Content" ObjectID="_1817904427" r:id="rId25"/>
              </w:object>
            </w:r>
            <w:r w:rsidRPr="005E0144">
              <w:t xml:space="preserve"> time units after the start of a radio frame fulfilling </w:t>
            </w:r>
            <w:r w:rsidRPr="005E0144">
              <w:rPr>
                <w:position w:val="-14"/>
              </w:rPr>
              <w:object w:dxaOrig="2120" w:dyaOrig="380" w14:anchorId="168EF455">
                <v:shape id="_x0000_i1026" type="#_x0000_t75" style="width:108.45pt;height:20.9pt" o:ole="">
                  <v:imagedata r:id="rId26" o:title=""/>
                </v:shape>
                <o:OLEObject Type="Embed" ProgID="Equation.3" ShapeID="_x0000_i1026" DrawAspect="Content" ObjectID="_1817904428" r:id="rId27"/>
              </w:object>
            </w:r>
            <w:r w:rsidRPr="005E0144">
              <w:t xml:space="preserve">. </w:t>
            </w:r>
            <w:r>
              <w:t>For frame structure type 1</w:t>
            </w:r>
            <w:ins w:id="262" w:author="通信研究院公用03" w:date="2025-07-28T15:49:00Z">
              <w:r>
                <w:t xml:space="preserve"> for FDD</w:t>
              </w:r>
            </w:ins>
            <w:r>
              <w:t>, a</w:t>
            </w:r>
            <w:r w:rsidRPr="005E0144">
              <w:t xml:space="preserve">fter transmissions of </w:t>
            </w:r>
            <w:r w:rsidRPr="005E0144">
              <w:rPr>
                <w:position w:val="-12"/>
              </w:rPr>
              <w:object w:dxaOrig="1420" w:dyaOrig="320" w14:anchorId="0540108A">
                <v:shape id="_x0000_i1027" type="#_x0000_t75" style="width:1in;height:14.2pt" o:ole="">
                  <v:imagedata r:id="rId28" o:title=""/>
                </v:shape>
                <o:OLEObject Type="Embed" ProgID="Equation.3" ShapeID="_x0000_i1027" DrawAspect="Content" ObjectID="_1817904429" r:id="rId29"/>
              </w:object>
            </w:r>
            <w:r w:rsidRPr="005E0144">
              <w:t xml:space="preserve"> time units</w:t>
            </w:r>
            <w:r>
              <w:t xml:space="preserve"> </w:t>
            </w:r>
            <w:r w:rsidRPr="001A5374">
              <w:t xml:space="preserve">for preamble formats 0 and 1, or </w:t>
            </w:r>
            <m:oMath>
              <m:r>
                <w:rPr>
                  <w:rFonts w:ascii="Cambria Math" w:hAnsi="Cambria Math"/>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rPr>
                <m:t>)</m:t>
              </m:r>
            </m:oMath>
            <w:r w:rsidRPr="001A5374">
              <w:t xml:space="preserve"> time units for preamble format 2</w:t>
            </w:r>
            <w:r w:rsidRPr="005E0144">
              <w:t xml:space="preserve">, a gap of </w:t>
            </w:r>
            <w:r w:rsidRPr="005E0144">
              <w:rPr>
                <w:position w:val="-10"/>
              </w:rPr>
              <w:object w:dxaOrig="1040" w:dyaOrig="300" w14:anchorId="05C71F54">
                <v:shape id="_x0000_i1028" type="#_x0000_t75" style="width:51.1pt;height:14.2pt" o:ole="">
                  <v:imagedata r:id="rId30" o:title=""/>
                </v:shape>
                <o:OLEObject Type="Embed" ProgID="Equation.3" ShapeID="_x0000_i1028" DrawAspect="Content" ObjectID="_1817904430" r:id="rId31"/>
              </w:object>
            </w:r>
            <w:r w:rsidRPr="005E0144">
              <w:t xml:space="preserve"> time units</w:t>
            </w:r>
            <w:r w:rsidRPr="005E0144" w:rsidDel="00B746D2">
              <w:t xml:space="preserve"> </w:t>
            </w:r>
            <w:r w:rsidRPr="005E0144">
              <w:t>shall be inserted.</w:t>
            </w:r>
          </w:p>
          <w:p w14:paraId="2B0B49D9" w14:textId="77777777" w:rsidR="00EA1F80" w:rsidRPr="00265CF5" w:rsidRDefault="00EA1F80" w:rsidP="00596932">
            <w:pPr>
              <w:spacing w:line="256" w:lineRule="auto"/>
              <w:ind w:left="568" w:hanging="284"/>
              <w:jc w:val="center"/>
              <w:rPr>
                <w:rFonts w:eastAsia="Calibri"/>
                <w:color w:val="FF0000"/>
              </w:rPr>
            </w:pPr>
            <w:r>
              <w:rPr>
                <w:rFonts w:eastAsia="Calibri"/>
                <w:color w:val="FF0000"/>
              </w:rPr>
              <w:t>&lt;Unchanged parts are omitted&gt;</w:t>
            </w:r>
          </w:p>
        </w:tc>
      </w:tr>
    </w:tbl>
    <w:p w14:paraId="4E23517C" w14:textId="77777777" w:rsidR="00EA1F80" w:rsidRDefault="00EA1F80" w:rsidP="00EA1F80"/>
    <w:p w14:paraId="472238D6" w14:textId="06EB527F" w:rsidR="00EA1F80" w:rsidRDefault="00EA1F80" w:rsidP="00D93CA5"/>
    <w:p w14:paraId="021EA7C3" w14:textId="77777777" w:rsidR="00EA1F80" w:rsidRPr="00EA1F80" w:rsidRDefault="00EA1F80" w:rsidP="00EA1F80">
      <w:pPr>
        <w:rPr>
          <w:b/>
          <w:bCs/>
          <w:lang w:val="en-US"/>
        </w:rPr>
      </w:pPr>
      <w:r w:rsidRPr="00EA1F80">
        <w:rPr>
          <w:b/>
          <w:bCs/>
          <w:highlight w:val="green"/>
          <w:lang w:val="en-US"/>
        </w:rPr>
        <w:t>Agreement</w:t>
      </w:r>
    </w:p>
    <w:p w14:paraId="2EBC702A" w14:textId="4F978973" w:rsidR="00EA1F80" w:rsidRPr="00EA1F80" w:rsidRDefault="00EA1F80" w:rsidP="00EA1F80">
      <w:pPr>
        <w:rPr>
          <w:color w:val="FF0000"/>
          <w:szCs w:val="36"/>
        </w:rPr>
      </w:pPr>
      <w:r w:rsidRPr="00EA1F80">
        <w:rPr>
          <w:lang w:val="en-US"/>
        </w:rPr>
        <w:t>Editor to consider replacing “TDD pattern” with “frame structure for NTN-TDD” in sections 16.5, 16.4 and 16 of TS 36.213.</w:t>
      </w:r>
    </w:p>
    <w:p w14:paraId="05B34DDD" w14:textId="7A786F19" w:rsidR="00EA1F80" w:rsidRDefault="00EA1F80" w:rsidP="00D93CA5"/>
    <w:p w14:paraId="794AFB81" w14:textId="4C9F7395" w:rsidR="00EA1F80" w:rsidRDefault="00EA1F80" w:rsidP="00D93CA5"/>
    <w:p w14:paraId="316765D2" w14:textId="143F1A59" w:rsidR="00EA1F80" w:rsidRPr="00EA1F80" w:rsidRDefault="00EA1F80" w:rsidP="00EA1F80">
      <w:pPr>
        <w:rPr>
          <w:b/>
          <w:bCs/>
          <w:lang w:val="en-US"/>
        </w:rPr>
      </w:pPr>
      <w:r w:rsidRPr="00EA1F80">
        <w:rPr>
          <w:b/>
          <w:bCs/>
          <w:highlight w:val="green"/>
          <w:lang w:val="en-US"/>
        </w:rPr>
        <w:t>Agreement</w:t>
      </w:r>
    </w:p>
    <w:p w14:paraId="5CC2AB25" w14:textId="292FFF71" w:rsidR="00EA1F80" w:rsidRPr="00EA1F80" w:rsidRDefault="00EA1F80" w:rsidP="00EA1F80">
      <w:pPr>
        <w:rPr>
          <w:lang w:val="en-US"/>
        </w:rPr>
      </w:pPr>
      <w:r w:rsidRPr="00EA1F80">
        <w:rPr>
          <w:lang w:val="en-US"/>
        </w:rPr>
        <w:t>The following TP (36.300) is endorsed from RAN1 perspective.</w:t>
      </w:r>
    </w:p>
    <w:p w14:paraId="332C9537" w14:textId="77777777" w:rsidR="00EA1F80" w:rsidRPr="00EA1F80" w:rsidRDefault="00EA1F80" w:rsidP="00EA1F80">
      <w:pPr>
        <w:pStyle w:val="ListParagraph"/>
        <w:numPr>
          <w:ilvl w:val="0"/>
          <w:numId w:val="19"/>
        </w:numPr>
        <w:overflowPunct w:val="0"/>
        <w:autoSpaceDE w:val="0"/>
        <w:autoSpaceDN w:val="0"/>
        <w:adjustRightInd w:val="0"/>
        <w:spacing w:after="180"/>
        <w:ind w:leftChars="0"/>
        <w:contextualSpacing/>
        <w:textAlignment w:val="baseline"/>
        <w:rPr>
          <w:lang w:val="en-US"/>
        </w:rPr>
      </w:pPr>
      <w:r w:rsidRPr="00EA1F80">
        <w:rPr>
          <w:lang w:val="en-US"/>
        </w:rPr>
        <w:t>Send the endorsed TP in an LS to RAN2.</w:t>
      </w:r>
    </w:p>
    <w:p w14:paraId="5065329A" w14:textId="77777777" w:rsidR="00EA1F80" w:rsidRPr="00EA1F80" w:rsidRDefault="00EA1F80" w:rsidP="00EA1F80">
      <w:pPr>
        <w:pStyle w:val="ListParagraph"/>
        <w:numPr>
          <w:ilvl w:val="0"/>
          <w:numId w:val="19"/>
        </w:numPr>
        <w:overflowPunct w:val="0"/>
        <w:autoSpaceDE w:val="0"/>
        <w:autoSpaceDN w:val="0"/>
        <w:adjustRightInd w:val="0"/>
        <w:spacing w:after="180"/>
        <w:ind w:leftChars="0"/>
        <w:contextualSpacing/>
        <w:textAlignment w:val="baseline"/>
        <w:rPr>
          <w:lang w:val="en-US"/>
        </w:rPr>
      </w:pPr>
      <w:r w:rsidRPr="00EA1F80">
        <w:rPr>
          <w:lang w:val="en-US"/>
        </w:rPr>
        <w:t xml:space="preserve">Highlight in the LS “The change is to correctly capture that there are two guard periods every N radio frames: one before the uplink subframes and one after the uplink subframes. Also, it is clarified that the frame structure is defined at the ULSRP” </w:t>
      </w:r>
    </w:p>
    <w:tbl>
      <w:tblPr>
        <w:tblStyle w:val="TableGrid"/>
        <w:tblW w:w="0" w:type="auto"/>
        <w:tblLook w:val="04A0" w:firstRow="1" w:lastRow="0" w:firstColumn="1" w:lastColumn="0" w:noHBand="0" w:noVBand="1"/>
      </w:tblPr>
      <w:tblGrid>
        <w:gridCol w:w="9345"/>
      </w:tblGrid>
      <w:tr w:rsidR="00EA1F80" w14:paraId="2B040F4C" w14:textId="77777777" w:rsidTr="00596932">
        <w:tc>
          <w:tcPr>
            <w:tcW w:w="9345" w:type="dxa"/>
            <w:tcBorders>
              <w:top w:val="single" w:sz="4" w:space="0" w:color="auto"/>
              <w:left w:val="single" w:sz="4" w:space="0" w:color="auto"/>
              <w:bottom w:val="single" w:sz="4" w:space="0" w:color="auto"/>
              <w:right w:val="single" w:sz="4" w:space="0" w:color="auto"/>
            </w:tcBorders>
          </w:tcPr>
          <w:p w14:paraId="55530CB2" w14:textId="77777777" w:rsidR="00EA1F80" w:rsidRPr="009D4C02" w:rsidRDefault="00EA1F80" w:rsidP="00596932">
            <w:pPr>
              <w:jc w:val="center"/>
              <w:rPr>
                <w:rFonts w:eastAsia="DengXian"/>
                <w:color w:val="FF0000"/>
              </w:rPr>
            </w:pPr>
            <w:r w:rsidRPr="009D4C02">
              <w:rPr>
                <w:rFonts w:eastAsia="DengXian"/>
                <w:color w:val="FF0000"/>
              </w:rPr>
              <w:t xml:space="preserve">-------------------- Start of TP#1 for </w:t>
            </w:r>
            <w:r>
              <w:rPr>
                <w:rFonts w:eastAsia="DengXian"/>
                <w:color w:val="FF0000"/>
              </w:rPr>
              <w:t xml:space="preserve">CR of </w:t>
            </w:r>
            <w:r w:rsidRPr="009D4C02">
              <w:rPr>
                <w:rFonts w:eastAsia="DengXian"/>
                <w:color w:val="FF0000"/>
              </w:rPr>
              <w:t>36.300 --------------------</w:t>
            </w:r>
          </w:p>
          <w:p w14:paraId="6E1ADED4" w14:textId="77777777" w:rsidR="00EA1F80" w:rsidRPr="009D4C02" w:rsidRDefault="00EA1F80" w:rsidP="00596932">
            <w:pPr>
              <w:spacing w:line="256" w:lineRule="auto"/>
              <w:ind w:left="568" w:hanging="284"/>
              <w:jc w:val="center"/>
              <w:rPr>
                <w:rFonts w:eastAsia="Calibri"/>
                <w:color w:val="FF0000"/>
              </w:rPr>
            </w:pPr>
            <w:r w:rsidRPr="009D4C02">
              <w:rPr>
                <w:rFonts w:eastAsia="Calibri"/>
                <w:color w:val="FF0000"/>
              </w:rPr>
              <w:t>*** Unchanged parts are omitted ***</w:t>
            </w:r>
          </w:p>
          <w:p w14:paraId="17E366E0" w14:textId="77777777" w:rsidR="00EA1F80" w:rsidRPr="00083411" w:rsidRDefault="00EA1F80" w:rsidP="00596932">
            <w:pPr>
              <w:keepNext/>
              <w:keepLines/>
              <w:overflowPunct w:val="0"/>
              <w:spacing w:before="120"/>
              <w:ind w:left="1134" w:hanging="1134"/>
              <w:textAlignment w:val="baseline"/>
              <w:outlineLvl w:val="2"/>
              <w:rPr>
                <w:rFonts w:eastAsia="Calibri"/>
                <w:sz w:val="28"/>
                <w:szCs w:val="28"/>
                <w:lang w:val="en-US"/>
              </w:rPr>
            </w:pPr>
            <w:r w:rsidRPr="00083411">
              <w:rPr>
                <w:rFonts w:eastAsia="Calibri"/>
                <w:sz w:val="28"/>
                <w:szCs w:val="28"/>
                <w:lang w:val="en-US"/>
              </w:rPr>
              <w:t>5.0</w:t>
            </w:r>
            <w:r w:rsidRPr="00083411">
              <w:rPr>
                <w:rFonts w:eastAsia="Calibri"/>
                <w:sz w:val="28"/>
                <w:szCs w:val="28"/>
                <w:lang w:val="en-US"/>
              </w:rPr>
              <w:tab/>
              <w:t>Frame structures and channels</w:t>
            </w:r>
          </w:p>
          <w:p w14:paraId="09EE5C98" w14:textId="77777777" w:rsidR="00EA1F80" w:rsidRPr="00140F7B" w:rsidRDefault="00EA1F80" w:rsidP="00596932">
            <w:pPr>
              <w:overflowPunct w:val="0"/>
              <w:autoSpaceDE w:val="0"/>
              <w:autoSpaceDN w:val="0"/>
              <w:adjustRightInd w:val="0"/>
              <w:textAlignment w:val="baseline"/>
              <w:rPr>
                <w:lang w:eastAsia="ja-JP"/>
              </w:rPr>
            </w:pPr>
            <w:r w:rsidRPr="00140F7B">
              <w:t xml:space="preserve">Downlink and uplink transmissions are organized into radio frames with 10 </w:t>
            </w:r>
            <w:proofErr w:type="spellStart"/>
            <w:r w:rsidRPr="00140F7B">
              <w:t>ms</w:t>
            </w:r>
            <w:proofErr w:type="spellEnd"/>
            <w:r w:rsidRPr="00140F7B">
              <w:t xml:space="preserve"> duration. Three </w:t>
            </w:r>
            <w:r w:rsidRPr="00140F7B">
              <w:rPr>
                <w:lang w:eastAsia="ja-JP"/>
              </w:rPr>
              <w:t>radio frame structures are supported:</w:t>
            </w:r>
          </w:p>
          <w:p w14:paraId="1862F60F" w14:textId="77777777" w:rsidR="00EA1F80" w:rsidRPr="00140F7B" w:rsidRDefault="00EA1F80" w:rsidP="00596932">
            <w:pPr>
              <w:overflowPunct w:val="0"/>
              <w:autoSpaceDE w:val="0"/>
              <w:autoSpaceDN w:val="0"/>
              <w:adjustRightInd w:val="0"/>
              <w:ind w:left="568" w:hanging="284"/>
              <w:textAlignment w:val="baseline"/>
              <w:rPr>
                <w:lang w:eastAsia="ja-JP"/>
              </w:rPr>
            </w:pPr>
            <w:r w:rsidRPr="00140F7B">
              <w:rPr>
                <w:lang w:eastAsia="ja-JP"/>
              </w:rPr>
              <w:t>-</w:t>
            </w:r>
            <w:r w:rsidRPr="00140F7B">
              <w:rPr>
                <w:lang w:eastAsia="ja-JP"/>
              </w:rPr>
              <w:tab/>
              <w:t>Type 1, applicable to</w:t>
            </w:r>
            <w:r w:rsidRPr="00140F7B" w:rsidDel="00FE3ECE">
              <w:rPr>
                <w:lang w:eastAsia="ja-JP"/>
              </w:rPr>
              <w:t xml:space="preserve"> </w:t>
            </w:r>
            <w:r w:rsidRPr="00140F7B">
              <w:rPr>
                <w:lang w:eastAsia="ja-JP"/>
              </w:rPr>
              <w:t>FDD;</w:t>
            </w:r>
          </w:p>
          <w:p w14:paraId="278651D3" w14:textId="77777777" w:rsidR="00EA1F80" w:rsidRPr="00140F7B" w:rsidRDefault="00EA1F80" w:rsidP="00596932">
            <w:pPr>
              <w:overflowPunct w:val="0"/>
              <w:autoSpaceDE w:val="0"/>
              <w:autoSpaceDN w:val="0"/>
              <w:adjustRightInd w:val="0"/>
              <w:ind w:left="568" w:hanging="284"/>
              <w:textAlignment w:val="baseline"/>
              <w:rPr>
                <w:lang w:eastAsia="ja-JP"/>
              </w:rPr>
            </w:pPr>
            <w:r w:rsidRPr="00140F7B">
              <w:rPr>
                <w:lang w:eastAsia="ja-JP"/>
              </w:rPr>
              <w:t>-</w:t>
            </w:r>
            <w:r w:rsidRPr="00140F7B">
              <w:rPr>
                <w:lang w:eastAsia="ja-JP"/>
              </w:rPr>
              <w:tab/>
              <w:t>Type 2, applicable to T</w:t>
            </w:r>
            <w:r w:rsidRPr="00140F7B">
              <w:t>DD</w:t>
            </w:r>
            <w:r w:rsidRPr="00140F7B">
              <w:rPr>
                <w:lang w:eastAsia="ja-JP"/>
              </w:rPr>
              <w:t>;</w:t>
            </w:r>
          </w:p>
          <w:p w14:paraId="66FDE437" w14:textId="77777777" w:rsidR="00EA1F80" w:rsidRPr="003E7BEF" w:rsidRDefault="00EA1F80" w:rsidP="00596932">
            <w:pPr>
              <w:autoSpaceDE w:val="0"/>
              <w:autoSpaceDN w:val="0"/>
              <w:adjustRightInd w:val="0"/>
              <w:ind w:leftChars="100" w:left="200"/>
              <w:rPr>
                <w:rFonts w:eastAsia="MS Mincho" w:cs="Calibri"/>
                <w:i/>
                <w:iCs/>
                <w:lang w:eastAsia="ja-JP"/>
              </w:rPr>
            </w:pPr>
            <w:r w:rsidRPr="003E7BEF">
              <w:rPr>
                <w:rFonts w:eastAsia="MS Mincho" w:cs="Calibri"/>
                <w:i/>
                <w:iCs/>
                <w:lang w:eastAsia="ja-JP"/>
              </w:rPr>
              <w:t>…</w:t>
            </w:r>
          </w:p>
          <w:p w14:paraId="352906A5" w14:textId="77777777" w:rsidR="00EA1F80" w:rsidRPr="008D5DED" w:rsidRDefault="00EA1F80" w:rsidP="00596932">
            <w:pPr>
              <w:spacing w:after="160" w:line="254" w:lineRule="auto"/>
              <w:rPr>
                <w:rFonts w:eastAsia="Calibri"/>
                <w:color w:val="000000" w:themeColor="text1"/>
              </w:rPr>
            </w:pPr>
            <w:r w:rsidRPr="008D5DED">
              <w:rPr>
                <w:color w:val="000000" w:themeColor="text1"/>
              </w:rPr>
              <w:t xml:space="preserve">For IoT-NTN TDD mode, Frame Structure Type-1 is used where uplink and downlink transmissions are separated in the time domain and constitute of set of D non-overlapping usable contiguous DL subframes and set </w:t>
            </w:r>
            <w:r w:rsidRPr="008D5DED">
              <w:rPr>
                <w:color w:val="000000" w:themeColor="text1"/>
              </w:rPr>
              <w:lastRenderedPageBreak/>
              <w:t>of U usable contiguous UL subframes separated by fixed guard period</w:t>
            </w:r>
            <w:ins w:id="263" w:author="Huawei, HiSilicon" w:date="2025-08-14T15:39:00Z">
              <w:r w:rsidRPr="00944D95">
                <w:rPr>
                  <w:rFonts w:hint="eastAsia"/>
                  <w:color w:val="000000" w:themeColor="text1"/>
                </w:rPr>
                <w:t>s</w:t>
              </w:r>
            </w:ins>
            <w:r w:rsidRPr="008D5DED">
              <w:rPr>
                <w:color w:val="000000" w:themeColor="text1"/>
              </w:rPr>
              <w:t xml:space="preserve"> (</w:t>
            </w:r>
            <w:r w:rsidRPr="00EA1F80">
              <w:rPr>
                <w:color w:val="000000" w:themeColor="text1"/>
              </w:rPr>
              <w:t>GP)</w:t>
            </w:r>
            <w:ins w:id="264" w:author="Alberto Rico Alvarino" w:date="2025-08-25T15:11:00Z">
              <w:r w:rsidRPr="00EA1F80">
                <w:rPr>
                  <w:color w:val="000000" w:themeColor="text1"/>
                </w:rPr>
                <w:t xml:space="preserve"> </w:t>
              </w:r>
            </w:ins>
            <w:ins w:id="265" w:author="Alberto Rico Alvarino" w:date="2025-08-25T15:12:00Z">
              <w:r w:rsidRPr="00EA1F80">
                <w:rPr>
                  <w:color w:val="7030A0"/>
                </w:rPr>
                <w:t>at the uplink time synchronization reference point defined in clause 16.1.2 of TS 36.213 [6]</w:t>
              </w:r>
            </w:ins>
            <w:r w:rsidRPr="00EA1F80">
              <w:rPr>
                <w:rFonts w:hint="eastAsia"/>
                <w:color w:val="000000" w:themeColor="text1"/>
              </w:rPr>
              <w:t>.</w:t>
            </w:r>
            <w:r w:rsidRPr="008D5DED">
              <w:rPr>
                <w:color w:val="000000" w:themeColor="text1"/>
              </w:rPr>
              <w:t xml:space="preserve"> This pattern is repeated every N radio frames.</w:t>
            </w:r>
            <w:r>
              <w:rPr>
                <w:rFonts w:hint="eastAsia"/>
                <w:color w:val="000000" w:themeColor="text1"/>
              </w:rPr>
              <w:t xml:space="preserve"> </w:t>
            </w:r>
            <w:r>
              <w:rPr>
                <w:color w:val="000000" w:themeColor="text1"/>
              </w:rPr>
              <w:t xml:space="preserve"> </w:t>
            </w:r>
            <w:r w:rsidRPr="008D5DED">
              <w:rPr>
                <w:color w:val="000000" w:themeColor="text1"/>
              </w:rPr>
              <w:t>IoT-NTN TDD mode is applicable for the IoT-NTN TDD band (1616-1626.5 MHz) specified in [36.102].</w:t>
            </w:r>
          </w:p>
          <w:p w14:paraId="01F0BAAB" w14:textId="77777777" w:rsidR="00EA1F80" w:rsidRPr="009D4C02" w:rsidRDefault="00EA1F80" w:rsidP="00596932">
            <w:pPr>
              <w:spacing w:line="256" w:lineRule="auto"/>
              <w:ind w:left="568" w:hanging="284"/>
              <w:jc w:val="center"/>
              <w:rPr>
                <w:rFonts w:eastAsia="Calibri"/>
                <w:color w:val="FF0000"/>
              </w:rPr>
            </w:pPr>
            <w:r w:rsidRPr="009D4C02">
              <w:rPr>
                <w:rFonts w:eastAsia="Calibri"/>
                <w:color w:val="FF0000"/>
              </w:rPr>
              <w:t>*** Unchanged parts are omitted ***</w:t>
            </w:r>
          </w:p>
          <w:p w14:paraId="0B35D39E" w14:textId="77777777" w:rsidR="00EA1F80" w:rsidRPr="009D4C02" w:rsidRDefault="00EA1F80" w:rsidP="00596932">
            <w:pPr>
              <w:snapToGrid w:val="0"/>
              <w:jc w:val="center"/>
            </w:pPr>
            <w:r w:rsidRPr="009D4C02">
              <w:rPr>
                <w:rFonts w:eastAsia="DengXian"/>
                <w:color w:val="FF0000"/>
              </w:rPr>
              <w:t xml:space="preserve">-------------------- End of TP#1 for </w:t>
            </w:r>
            <w:r>
              <w:rPr>
                <w:rFonts w:eastAsia="DengXian"/>
                <w:color w:val="FF0000"/>
              </w:rPr>
              <w:t xml:space="preserve">CR of </w:t>
            </w:r>
            <w:r w:rsidRPr="009D4C02">
              <w:rPr>
                <w:rFonts w:eastAsia="DengXian"/>
                <w:color w:val="FF0000"/>
              </w:rPr>
              <w:t>36.300 --------------------</w:t>
            </w:r>
          </w:p>
        </w:tc>
      </w:tr>
    </w:tbl>
    <w:p w14:paraId="55CB983C" w14:textId="77777777" w:rsidR="00EA1F80" w:rsidRDefault="00EA1F80" w:rsidP="00EA1F80"/>
    <w:p w14:paraId="569C30F6" w14:textId="77777777" w:rsidR="007F3894" w:rsidRDefault="007F3894" w:rsidP="007F3894">
      <w:r w:rsidRPr="00A726E6">
        <w:rPr>
          <w:b/>
          <w:bCs/>
        </w:rPr>
        <w:t>R1-2506534</w:t>
      </w:r>
      <w:r>
        <w:tab/>
        <w:t>[DRAFT] LS on updated text proposal for 36.300 for IoT NTN TDD mode</w:t>
      </w:r>
      <w:r>
        <w:tab/>
        <w:t>Qualcomm</w:t>
      </w:r>
    </w:p>
    <w:p w14:paraId="04C57CC6" w14:textId="410F43C1" w:rsidR="00623AC4" w:rsidRDefault="007F3894" w:rsidP="007F3894">
      <w:r>
        <w:t>R1-2506535</w:t>
      </w:r>
      <w:r>
        <w:tab/>
        <w:t>LS on updated text proposal for 36.300 for IoT NTN TDD mode</w:t>
      </w:r>
      <w:r>
        <w:tab/>
        <w:t>RAN1, Qualcomm</w:t>
      </w:r>
    </w:p>
    <w:p w14:paraId="41F26D14" w14:textId="556C2D25" w:rsidR="00EA1F80" w:rsidRDefault="00EA1F80" w:rsidP="00D93CA5"/>
    <w:p w14:paraId="370347CE" w14:textId="77777777" w:rsidR="00A726E6" w:rsidRPr="00C167D8" w:rsidRDefault="00A726E6" w:rsidP="00A726E6">
      <w:pPr>
        <w:rPr>
          <w:b/>
          <w:bCs/>
        </w:rPr>
      </w:pPr>
      <w:r w:rsidRPr="00C167D8">
        <w:rPr>
          <w:b/>
          <w:bCs/>
          <w:highlight w:val="green"/>
        </w:rPr>
        <w:t>Agreement</w:t>
      </w:r>
    </w:p>
    <w:p w14:paraId="1EFFD4B6" w14:textId="1755342E" w:rsidR="00A726E6" w:rsidRDefault="00A726E6" w:rsidP="00D93CA5">
      <w:r>
        <w:rPr>
          <w:rFonts w:hint="eastAsia"/>
        </w:rPr>
        <w:t>T</w:t>
      </w:r>
      <w:r>
        <w:t xml:space="preserve">he draft LS to RAN2 in </w:t>
      </w:r>
      <w:r w:rsidRPr="00A726E6">
        <w:t>R1-2506534</w:t>
      </w:r>
      <w:r>
        <w:t xml:space="preserve"> is endorsed. Final LS in </w:t>
      </w:r>
      <w:r>
        <w:t>R1-2506535</w:t>
      </w:r>
      <w:r>
        <w:t>.</w:t>
      </w:r>
    </w:p>
    <w:p w14:paraId="63D7FAC9" w14:textId="77777777" w:rsidR="00A726E6" w:rsidRPr="00A726E6" w:rsidRDefault="00A726E6" w:rsidP="00D93CA5"/>
    <w:p w14:paraId="5636BAF6" w14:textId="1DB2C148" w:rsidR="00EA1F80" w:rsidRPr="00C167D8" w:rsidRDefault="00C167D8" w:rsidP="00EA1F80">
      <w:pPr>
        <w:rPr>
          <w:b/>
          <w:bCs/>
        </w:rPr>
      </w:pPr>
      <w:r w:rsidRPr="00C167D8">
        <w:rPr>
          <w:b/>
          <w:bCs/>
          <w:highlight w:val="green"/>
        </w:rPr>
        <w:t>Agreement</w:t>
      </w:r>
    </w:p>
    <w:p w14:paraId="0DFE2D00" w14:textId="045B38C7" w:rsidR="00EA1F80" w:rsidRPr="00C167D8" w:rsidRDefault="00EA1F80" w:rsidP="00EA1F80">
      <w:pPr>
        <w:rPr>
          <w:szCs w:val="20"/>
        </w:rPr>
      </w:pPr>
      <w:r w:rsidRPr="00C1722B">
        <w:rPr>
          <w:szCs w:val="20"/>
        </w:rPr>
        <w:t>The set of D</w:t>
      </w:r>
      <w:r w:rsidR="00C167D8" w:rsidRPr="00C1722B">
        <w:rPr>
          <w:szCs w:val="20"/>
        </w:rPr>
        <w:t>/U</w:t>
      </w:r>
      <w:r w:rsidRPr="00C1722B">
        <w:rPr>
          <w:szCs w:val="20"/>
        </w:rPr>
        <w:t>-subframes in a non-anchor carrier is the same as the set of D</w:t>
      </w:r>
      <w:r w:rsidR="00C167D8" w:rsidRPr="00C1722B">
        <w:rPr>
          <w:szCs w:val="20"/>
        </w:rPr>
        <w:t>/U</w:t>
      </w:r>
      <w:r w:rsidRPr="00C1722B">
        <w:rPr>
          <w:szCs w:val="20"/>
        </w:rPr>
        <w:t xml:space="preserve">-subframes in the anchor carrier, and </w:t>
      </w:r>
      <w:r w:rsidR="00C167D8" w:rsidRPr="00C1722B">
        <w:rPr>
          <w:szCs w:val="20"/>
        </w:rPr>
        <w:t>are</w:t>
      </w:r>
      <w:r w:rsidRPr="00C1722B">
        <w:rPr>
          <w:szCs w:val="20"/>
        </w:rPr>
        <w:t xml:space="preserve"> time</w:t>
      </w:r>
      <w:r w:rsidR="00C167D8" w:rsidRPr="00C1722B">
        <w:rPr>
          <w:szCs w:val="20"/>
        </w:rPr>
        <w:t>-aligned</w:t>
      </w:r>
      <w:r w:rsidRPr="00C1722B">
        <w:rPr>
          <w:szCs w:val="20"/>
        </w:rPr>
        <w:t>.</w:t>
      </w:r>
    </w:p>
    <w:p w14:paraId="0BA14AD6" w14:textId="79153581" w:rsidR="00C167D8" w:rsidRPr="00C167D8" w:rsidRDefault="00C167D8" w:rsidP="00C167D8">
      <w:pPr>
        <w:pStyle w:val="ListParagraph"/>
        <w:numPr>
          <w:ilvl w:val="0"/>
          <w:numId w:val="20"/>
        </w:numPr>
        <w:ind w:leftChars="0"/>
        <w:rPr>
          <w:szCs w:val="20"/>
        </w:rPr>
      </w:pPr>
      <w:r w:rsidRPr="00C167D8">
        <w:rPr>
          <w:rFonts w:hint="eastAsia"/>
          <w:szCs w:val="20"/>
        </w:rPr>
        <w:t>F</w:t>
      </w:r>
      <w:r w:rsidRPr="00C167D8">
        <w:rPr>
          <w:szCs w:val="20"/>
        </w:rPr>
        <w:t>FS: specification impact, if any.</w:t>
      </w:r>
    </w:p>
    <w:p w14:paraId="60D330B8" w14:textId="2100DFD5" w:rsidR="00EA1F80" w:rsidRPr="00EA1F80" w:rsidRDefault="00EA1F80" w:rsidP="00D93CA5"/>
    <w:p w14:paraId="78CED8E3" w14:textId="77777777" w:rsidR="001677D1" w:rsidRPr="00C167D8" w:rsidRDefault="001677D1" w:rsidP="001677D1">
      <w:pPr>
        <w:rPr>
          <w:b/>
          <w:bCs/>
        </w:rPr>
      </w:pPr>
      <w:r w:rsidRPr="00C167D8">
        <w:rPr>
          <w:b/>
          <w:bCs/>
          <w:highlight w:val="green"/>
        </w:rPr>
        <w:t>Agreement</w:t>
      </w:r>
    </w:p>
    <w:p w14:paraId="14323336" w14:textId="388EA291" w:rsidR="00C1722B" w:rsidRPr="001677D1" w:rsidRDefault="00C1722B" w:rsidP="00C1722B">
      <w:pPr>
        <w:rPr>
          <w:szCs w:val="20"/>
          <w:lang w:val="en-US"/>
        </w:rPr>
      </w:pPr>
      <w:r w:rsidRPr="001677D1">
        <w:rPr>
          <w:szCs w:val="20"/>
          <w:lang w:val="en-US"/>
        </w:rPr>
        <w:t>Update RAN1 36.211 and 36.213 specifications to use the term “I</w:t>
      </w:r>
      <w:r w:rsidR="001677D1" w:rsidRPr="001677D1">
        <w:rPr>
          <w:szCs w:val="20"/>
          <w:lang w:val="en-US"/>
        </w:rPr>
        <w:t>o</w:t>
      </w:r>
      <w:r w:rsidRPr="001677D1">
        <w:rPr>
          <w:szCs w:val="20"/>
          <w:lang w:val="en-US"/>
        </w:rPr>
        <w:t>T NTN TDD” instead of “NTN TDD”.</w:t>
      </w:r>
    </w:p>
    <w:p w14:paraId="4A655A8A" w14:textId="2AE3BF46" w:rsidR="00C1722B" w:rsidRPr="001677D1" w:rsidRDefault="00C1722B" w:rsidP="00C1722B">
      <w:pPr>
        <w:pStyle w:val="ListParagraph"/>
        <w:numPr>
          <w:ilvl w:val="0"/>
          <w:numId w:val="20"/>
        </w:numPr>
        <w:ind w:leftChars="0"/>
        <w:rPr>
          <w:szCs w:val="20"/>
        </w:rPr>
      </w:pPr>
      <w:r w:rsidRPr="001677D1">
        <w:rPr>
          <w:rFonts w:hint="eastAsia"/>
          <w:szCs w:val="20"/>
        </w:rPr>
        <w:t>N</w:t>
      </w:r>
      <w:r w:rsidRPr="001677D1">
        <w:rPr>
          <w:szCs w:val="20"/>
        </w:rPr>
        <w:t xml:space="preserve">ote: RAN2 specifications editors have agreed to use </w:t>
      </w:r>
      <w:r w:rsidRPr="001677D1">
        <w:rPr>
          <w:szCs w:val="20"/>
          <w:lang w:val="en-US"/>
        </w:rPr>
        <w:t>the term “I</w:t>
      </w:r>
      <w:r w:rsidR="001677D1" w:rsidRPr="001677D1">
        <w:rPr>
          <w:szCs w:val="20"/>
          <w:lang w:val="en-US"/>
        </w:rPr>
        <w:t>o</w:t>
      </w:r>
      <w:r w:rsidRPr="001677D1">
        <w:rPr>
          <w:szCs w:val="20"/>
          <w:lang w:val="en-US"/>
        </w:rPr>
        <w:t>T NTN TDD” for the RAN2 specifications.</w:t>
      </w:r>
    </w:p>
    <w:p w14:paraId="3997B1D1" w14:textId="0B8D64B0" w:rsidR="00EA1F80" w:rsidRDefault="00EA1F80" w:rsidP="00D93CA5"/>
    <w:p w14:paraId="2288C70A" w14:textId="1E0373DC" w:rsidR="003F1347" w:rsidRDefault="003F1347" w:rsidP="00D93CA5">
      <w:pPr>
        <w:rPr>
          <w:b/>
          <w:bCs/>
          <w:u w:val="single"/>
          <w:lang w:val="en-US"/>
        </w:rPr>
      </w:pPr>
      <w:r w:rsidRPr="003F1347">
        <w:rPr>
          <w:b/>
          <w:bCs/>
          <w:u w:val="single"/>
          <w:lang w:val="en-US"/>
        </w:rPr>
        <w:t>Conclusion</w:t>
      </w:r>
    </w:p>
    <w:p w14:paraId="4A5C6B89" w14:textId="2705BF4D" w:rsidR="00EA1F80" w:rsidRPr="003F1347" w:rsidRDefault="003F1347" w:rsidP="00D93CA5">
      <w:r w:rsidRPr="003F1347">
        <w:rPr>
          <w:lang w:val="en-US"/>
        </w:rPr>
        <w:t xml:space="preserve">For the issue of handling NPDCCH offsets: </w:t>
      </w:r>
      <w:r w:rsidRPr="003F1347">
        <w:rPr>
          <w:rFonts w:eastAsia="SimSun" w:cstheme="minorHAnsi"/>
          <w:lang w:val="en-US" w:eastAsia="zh-CN"/>
        </w:rPr>
        <w:t>No further enhancements are specified in Rel-19.</w:t>
      </w:r>
    </w:p>
    <w:p w14:paraId="5BF1C116" w14:textId="64894BD2" w:rsidR="00EA1F80" w:rsidRDefault="00EA1F80" w:rsidP="00D93CA5"/>
    <w:p w14:paraId="7D477223" w14:textId="77777777" w:rsidR="003F1347" w:rsidRDefault="003F1347" w:rsidP="003F1347">
      <w:pPr>
        <w:rPr>
          <w:b/>
          <w:bCs/>
          <w:u w:val="single"/>
          <w:lang w:val="en-US"/>
        </w:rPr>
      </w:pPr>
      <w:r w:rsidRPr="003F1347">
        <w:rPr>
          <w:b/>
          <w:bCs/>
          <w:u w:val="single"/>
          <w:lang w:val="en-US"/>
        </w:rPr>
        <w:t>Conclusion</w:t>
      </w:r>
    </w:p>
    <w:p w14:paraId="1D42001A" w14:textId="25019FAC" w:rsidR="003F1347" w:rsidRPr="003F1347" w:rsidRDefault="003F1347" w:rsidP="00D93CA5">
      <w:r w:rsidRPr="003F1347">
        <w:rPr>
          <w:rFonts w:hint="eastAsia"/>
        </w:rPr>
        <w:t>F</w:t>
      </w:r>
      <w:r w:rsidRPr="003F1347">
        <w:t>or IoT NTN TDD, no new scheduling offsets are introduced in Rel-19.</w:t>
      </w:r>
    </w:p>
    <w:p w14:paraId="32AB1544" w14:textId="685BAE03" w:rsidR="00EA1F80" w:rsidRDefault="00EA1F80" w:rsidP="00D93CA5"/>
    <w:p w14:paraId="424020D7" w14:textId="3138A8F4" w:rsidR="00EA1F80" w:rsidRDefault="00EA1F80" w:rsidP="00D93CA5"/>
    <w:p w14:paraId="65B6721A" w14:textId="77777777" w:rsidR="00EA1F80" w:rsidRDefault="00EA1F80" w:rsidP="00D93CA5"/>
    <w:p w14:paraId="20DD26CE" w14:textId="77777777" w:rsidR="00E73DEE" w:rsidRPr="00E73DEE" w:rsidRDefault="00E73DEE" w:rsidP="00E73DEE">
      <w:pPr>
        <w:pStyle w:val="ListParagraph"/>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02ECC" w14:textId="77777777" w:rsidR="00673210" w:rsidRDefault="00673210">
      <w:r>
        <w:separator/>
      </w:r>
    </w:p>
  </w:endnote>
  <w:endnote w:type="continuationSeparator" w:id="0">
    <w:p w14:paraId="3DFEA9C7" w14:textId="77777777" w:rsidR="00673210" w:rsidRDefault="00673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OpenSymbol">
    <w:altName w:val="Calibr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9F402" w14:textId="77777777" w:rsidR="00673210" w:rsidRDefault="00673210">
      <w:r>
        <w:separator/>
      </w:r>
    </w:p>
  </w:footnote>
  <w:footnote w:type="continuationSeparator" w:id="0">
    <w:p w14:paraId="2F276179" w14:textId="77777777" w:rsidR="00673210" w:rsidRDefault="006732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23"/>
  </w:num>
  <w:num w:numId="4">
    <w:abstractNumId w:val="22"/>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19"/>
  </w:num>
  <w:num w:numId="7">
    <w:abstractNumId w:val="16"/>
  </w:num>
  <w:num w:numId="8">
    <w:abstractNumId w:val="8"/>
  </w:num>
  <w:num w:numId="9">
    <w:abstractNumId w:val="25"/>
  </w:num>
  <w:num w:numId="10">
    <w:abstractNumId w:val="11"/>
  </w:num>
  <w:num w:numId="11">
    <w:abstractNumId w:val="20"/>
  </w:num>
  <w:num w:numId="12">
    <w:abstractNumId w:val="10"/>
  </w:num>
  <w:num w:numId="13">
    <w:abstractNumId w:val="6"/>
  </w:num>
  <w:num w:numId="14">
    <w:abstractNumId w:val="21"/>
  </w:num>
  <w:num w:numId="15">
    <w:abstractNumId w:val="4"/>
  </w:num>
  <w:num w:numId="16">
    <w:abstractNumId w:val="24"/>
  </w:num>
  <w:num w:numId="17">
    <w:abstractNumId w:val="9"/>
  </w:num>
  <w:num w:numId="18">
    <w:abstractNumId w:val="12"/>
  </w:num>
  <w:num w:numId="19">
    <w:abstractNumId w:val="7"/>
  </w:num>
  <w:num w:numId="20">
    <w:abstractNumId w:val="14"/>
  </w:num>
  <w:num w:numId="21">
    <w:abstractNumId w:val="18"/>
  </w:num>
  <w:num w:numId="22">
    <w:abstractNumId w:val="0"/>
  </w:num>
  <w:num w:numId="23">
    <w:abstractNumId w:val="15"/>
  </w:num>
  <w:num w:numId="24">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W">
    <w15:presenceInfo w15:providerId="None" w15:userId="HW"/>
  </w15:person>
  <w15:person w15:author="Author">
    <w15:presenceInfo w15:providerId="None" w15:userId="Author"/>
  </w15:person>
  <w15:person w15:author="Alberto Rico Alvarino">
    <w15:presenceInfo w15:providerId="AD" w15:userId="S::albertor@qti.qualcomm.com::d08523d9-2e6a-4845-85fc-ca2842cee7a9"/>
  </w15:person>
  <w15:person w15:author="Beale, Martin">
    <w15:presenceInfo w15:providerId="AD" w15:userId="S::Martin.Beale@sony.com::8945cf5c-0130-4fa6-bc76-ea461815c29b"/>
  </w15:person>
  <w15:person w15:author="通信研究院公用03">
    <w15:presenceInfo w15:providerId="AD" w15:userId="S::pcan1507@vivo.com::7eb978bf-e74b-4bb7-a7f7-52443b1a3e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250"/>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92F"/>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5F1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36D"/>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BE9"/>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7D1"/>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59"/>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E46"/>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4FF"/>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63"/>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878"/>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06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2FA"/>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2"/>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85"/>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13"/>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4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C69"/>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C07"/>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1"/>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02"/>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45B"/>
    <w:rsid w:val="004D3873"/>
    <w:rsid w:val="004D3CF6"/>
    <w:rsid w:val="004D3D5D"/>
    <w:rsid w:val="004D3F49"/>
    <w:rsid w:val="004D3F72"/>
    <w:rsid w:val="004D4207"/>
    <w:rsid w:val="004D4557"/>
    <w:rsid w:val="004D4BDF"/>
    <w:rsid w:val="004D4DBD"/>
    <w:rsid w:val="004D4EE2"/>
    <w:rsid w:val="004D4FB5"/>
    <w:rsid w:val="004D5148"/>
    <w:rsid w:val="004D5154"/>
    <w:rsid w:val="004D5203"/>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36C"/>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C4E"/>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3F"/>
    <w:rsid w:val="005D1E48"/>
    <w:rsid w:val="005D1F10"/>
    <w:rsid w:val="005D1F64"/>
    <w:rsid w:val="005D1FB4"/>
    <w:rsid w:val="005D21D2"/>
    <w:rsid w:val="005D23DC"/>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5E8"/>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2E9"/>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1E9E"/>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AC4"/>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8AC"/>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210"/>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5F1C"/>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424"/>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2E0"/>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A3F"/>
    <w:rsid w:val="007E7AC3"/>
    <w:rsid w:val="007E7CF2"/>
    <w:rsid w:val="007F00C4"/>
    <w:rsid w:val="007F01FF"/>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894"/>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4FFD"/>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27C"/>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3D2"/>
    <w:rsid w:val="008B7595"/>
    <w:rsid w:val="008B772D"/>
    <w:rsid w:val="008B797B"/>
    <w:rsid w:val="008B7A19"/>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54"/>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570"/>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D8"/>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99"/>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D92"/>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6E6"/>
    <w:rsid w:val="00A72784"/>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D7CBB"/>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7D8"/>
    <w:rsid w:val="00C16AFD"/>
    <w:rsid w:val="00C16B9D"/>
    <w:rsid w:val="00C16C39"/>
    <w:rsid w:val="00C16D5C"/>
    <w:rsid w:val="00C16D75"/>
    <w:rsid w:val="00C16E76"/>
    <w:rsid w:val="00C16ECA"/>
    <w:rsid w:val="00C17029"/>
    <w:rsid w:val="00C1719B"/>
    <w:rsid w:val="00C1722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F3"/>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5FB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48"/>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0"/>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E00"/>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1F80"/>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1EA"/>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E9B"/>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CF0"/>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34C"/>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2AA"/>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71D"/>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58047"/>
  <w15:chartTrackingRefBased/>
  <w15:docId w15:val="{B072AFCD-21CF-40F1-BD9C-4B440D064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1FF"/>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表（文字列）"/>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customStyle="1" w:styleId="3GPPHeader">
    <w:name w:val="3GPP_Header"/>
    <w:basedOn w:val="BodyText"/>
    <w:rsid w:val="00293878"/>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2714FF"/>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2714FF"/>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5.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9.wmf"/><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image" Target="media/image10.wmf"/><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6B05E-55CB-4419-AA41-F5A11635A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113</TotalTime>
  <Pages>13</Pages>
  <Words>5387</Words>
  <Characters>30706</Characters>
  <Application>Microsoft Office Word</Application>
  <DocSecurity>0</DocSecurity>
  <Lines>255</Lines>
  <Paragraphs>72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36021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cp:lastModifiedBy>HW</cp:lastModifiedBy>
  <cp:revision>40</cp:revision>
  <cp:lastPrinted>2013-05-13T04:37:00Z</cp:lastPrinted>
  <dcterms:created xsi:type="dcterms:W3CDTF">2025-08-22T09:04:00Z</dcterms:created>
  <dcterms:modified xsi:type="dcterms:W3CDTF">2025-08-28T11:06:00Z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1756356296</vt:lpwstr>
  </property>
</Properties>
</file>